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6" w:rsidRDefault="00337172" w:rsidP="008C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6326" w:rsidRPr="008C14F0" w:rsidRDefault="00996326" w:rsidP="008C14F0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4F0">
        <w:rPr>
          <w:rFonts w:ascii="Times New Roman" w:hAnsi="Times New Roman" w:cs="Times New Roman"/>
          <w:sz w:val="36"/>
          <w:szCs w:val="36"/>
        </w:rPr>
        <w:t xml:space="preserve">Семинар-практикум для педагогов на тему </w:t>
      </w:r>
    </w:p>
    <w:p w:rsidR="00996326" w:rsidRPr="008C14F0" w:rsidRDefault="00996326" w:rsidP="008C14F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4F0">
        <w:rPr>
          <w:rFonts w:ascii="Times New Roman" w:hAnsi="Times New Roman" w:cs="Times New Roman"/>
          <w:b/>
          <w:i/>
          <w:sz w:val="36"/>
          <w:szCs w:val="36"/>
        </w:rPr>
        <w:t>«Родной язык уважаем – детский лексикон обогащаем» (методический театр)</w:t>
      </w:r>
    </w:p>
    <w:p w:rsidR="00996326" w:rsidRDefault="00996326" w:rsidP="00996326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172" w:rsidRPr="00020ACA" w:rsidRDefault="00337172" w:rsidP="00E6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термин «эко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логия» уже не воспринимается как естественнонаучный, он употребляется и в гуманитарной области достаточно широко. В дан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ном случае речь пойдет об экологии русского слова, о культуре русской речи. </w:t>
      </w: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экологией слова в широ</w:t>
      </w: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ком смысле можно понимать со</w:t>
      </w: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хранение родного языка, его сло</w:t>
      </w: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весного богатства.</w:t>
      </w:r>
    </w:p>
    <w:p w:rsidR="00337172" w:rsidRDefault="00337172" w:rsidP="00E6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t>Каким образом совер</w:t>
      </w: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шенствовать языковое вос</w:t>
      </w: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питание детей в образова</w:t>
      </w: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тельном процессе? Ка</w:t>
      </w: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ковы пути сохранения родного языка? На эти вопросы отве</w:t>
      </w:r>
      <w:r w:rsidR="00951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 </w:t>
      </w: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семинар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«Родной язык уважа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- детский лексикон обогащаем».</w:t>
      </w:r>
    </w:p>
    <w:p w:rsidR="00E60C31" w:rsidRPr="00020ACA" w:rsidRDefault="00E60C31" w:rsidP="00E6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172" w:rsidRDefault="00337172" w:rsidP="0002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Действующие лица.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сказчик, Педагог, Речь, </w:t>
      </w:r>
      <w:proofErr w:type="spell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гос</w:t>
      </w:r>
      <w:proofErr w:type="spell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Птица Справка. </w:t>
      </w:r>
    </w:p>
    <w:p w:rsidR="0095109C" w:rsidRPr="00337172" w:rsidRDefault="0095109C" w:rsidP="0002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172" w:rsidRPr="00337172" w:rsidRDefault="00337172" w:rsidP="0095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Рассказчик.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Разыграем спектакль о поз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наватель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путешествии Педаго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га, в ходе которого он исследует одно из на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правлений речевого развития и образования детей, предполагающего обогащение ак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тивного словаря дошкольников. 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«Язык народа - лучший, никогда не увядающий и вечно вновь распус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кающийся цвет всей его духовной жизни», - считал К.Д. Ушинский. Истин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це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нитель прекрасного русского язы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Педагог задумал собрать букет из цветов (слов) и подарить его людям, с которыми он общается. Ведь с неза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памятных времен человек ценил тех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кому не понаслышке было знако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искусство составления «бу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кета» из огромного разнообра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зия слов. Отправился Педагог на поиски прекрасного речевого материала. На пути повстречал он красавицу Речь. Поведал ей о своем замысле. Та его похвалила и обод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рила: «Создать речевой букет несложно, но тем не менее необходимо знать ос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новные законы флористики (педагогики, психологии и др.), азы композиции (ме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тодики). Необходимо понимать, как пра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вильно сформировать букет, как и чем его украсить, какие цветы подобрать». В путь-до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рогу Педагога снарядила. В попутчики своего друга близ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кого сосватала.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Речь.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удивляйся, имя у него необычное, редкое - </w:t>
      </w:r>
      <w:proofErr w:type="spell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Экологос</w:t>
      </w:r>
      <w:proofErr w:type="spell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(экология + логос - термин древнегреческой философии, означающий «слово»).</w:t>
      </w:r>
    </w:p>
    <w:p w:rsidR="00337172" w:rsidRPr="00020ACA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Рассказчик.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сказка сказывается, да не скоро дело делается. Вот чудо-то! Подхо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дят друзья к воротам диковинным, читают сло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сокровенные, которые на тех воротах на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чертаны: «Лексика - центральная часть языка».</w:t>
      </w:r>
    </w:p>
    <w:p w:rsidR="00337172" w:rsidRPr="00337172" w:rsidRDefault="00337172" w:rsidP="00E4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Птица Справка. 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ексика (от др. греч</w:t>
      </w:r>
      <w:proofErr w:type="gram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носящийся к слову», «слово», «оборот речи») - словарный состав языка. Ее цель - называть, формировать и передавать знания об объ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ектах реальной действительности.</w:t>
      </w:r>
    </w:p>
    <w:p w:rsidR="00337172" w:rsidRPr="00337172" w:rsidRDefault="00337172" w:rsidP="00E4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Рассказчик.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«Пойдем-ка мы вперед»,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 путники. Долго ли, коротко ли шли они и оказались на аллее Сла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вы, где представлены </w:t>
      </w:r>
      <w:r w:rsidR="00B82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ученых-исследователей, которые из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учали вопросы формирования словаря детей дошкольного воз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раста.</w:t>
      </w:r>
    </w:p>
    <w:p w:rsidR="00337172" w:rsidRPr="00337172" w:rsidRDefault="00337172" w:rsidP="00020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ребенком пред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метной отнесенности слов и их по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ятийного содержания (Е.И. Тихе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ева, М.М. Конина, 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.А. </w:t>
      </w:r>
      <w:proofErr w:type="spell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Пеньевская</w:t>
      </w:r>
      <w:proofErr w:type="spell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В.И. </w:t>
      </w:r>
      <w:r w:rsidR="0095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огинова и др.).</w:t>
      </w:r>
    </w:p>
    <w:p w:rsidR="00337172" w:rsidRPr="00337172" w:rsidRDefault="00337172" w:rsidP="00020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Усвоение слова как единицы лексической системы, его связей с другими лексическими едини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цами (Ф.А. Сохин, О.С. Ушакова, Е.М. Струнина и др.).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Птица Справка.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словаря - дли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тельный процесс количественного накопления слов, освоения их социально закрепленных значений и формирование умения исполь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зования их в конкретных условиях обще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Рассказчик.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Шли-шли сотоварищи и попа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 на поле чудесное.</w:t>
      </w:r>
    </w:p>
    <w:p w:rsidR="00337172" w:rsidRPr="00020ACA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Экологос</w:t>
      </w:r>
      <w:proofErr w:type="spellEnd"/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поле - крупица русской земли, наши корни. Это и традиции народа, и культура, а также великий русский язык с его лексическим богатством! Высказыва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мы строим из слов. Несмотря на то что все пользуются одинаковыми словами, каж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дый из нас имеет свой лексический запас. Не секрет, что чем больше слов хранится в на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шей языковой сокровищнице, тем более яр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 и образно насыщенной будет наша речь.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свой взор на это волшебное поле, где растут цветы-слова. Слово - это ос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новная структурно-семантическая единица языка, которая служит для наименования предметов, явлений, их свойств и которая обладает совокупностью семантических, фо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нетических и грамматических признаков.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Пассивный словарь - это слова, которые мы понимаем, связываем с определенными пред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ставлениями, но не употребляем.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 словарь - это слова, которые мы не только понимаем, но и активно, намерен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употребляем в речи.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человек, который побывал на цветущем поле слов-цветов, не может за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быть этого чудесного зрелища: ковер из цве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и трав, который колышется от малейше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ветерка (произнесения). Просто невоз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можно оторвать взор от разнообразия этих красивых цветов. А какое звучание от них ис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ходит... Кажется, что находишься в сказке. Каждый цветок о чем-то говорит (имеет свое значение).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Птица Справка.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Лексическое значение сло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- закрепленная в сознании говорящего со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отнесенность звукового оформления язы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ковой единицы с тем или иным явлением действительности.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Экологос</w:t>
      </w:r>
      <w:proofErr w:type="spellEnd"/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 по красоте русское поле (русский язык). Приме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чайте, нам на пути встречаются разные слова. Они на счастье, на радость нам растут, цветут и светятся - звучат! Наш взор быстро найдет однозначные слова - это слова, у которых есть только одно лексиче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ское значение, в каком бы контекс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они ни были употреблены (при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меры приводят участники семина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="00FB5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B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мама, папа, герб, буква, книга</w:t>
      </w:r>
      <w:proofErr w:type="gramStart"/>
      <w:r w:rsidR="00FB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многозначные, то есть они имеют несколько значений (примеры приводят участники семинара</w:t>
      </w:r>
      <w:r w:rsidR="00FB5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B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кисть, корень, </w:t>
      </w:r>
      <w:r w:rsidR="00627D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молния, коса, лук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37172" w:rsidRPr="00020ACA" w:rsidRDefault="00B90F2E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красотой манит следую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щая группа слов: </w:t>
      </w:r>
      <w:r w:rsidR="00337172" w:rsidRPr="00C418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омонимы 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разные по значению, но одинаковые по произношению и написанию (рысь - живот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ное, рысь - бег); </w:t>
      </w:r>
      <w:r w:rsidR="00337172"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синонимы</w:t>
      </w:r>
      <w:r w:rsidR="00337172" w:rsidRPr="00020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слова, близкие друг другу по значению (до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рога и путь); </w:t>
      </w:r>
      <w:r w:rsidR="00337172"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антонимы</w:t>
      </w:r>
      <w:r w:rsidR="00337172" w:rsidRPr="00C418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слова, противопо</w:t>
      </w:r>
      <w:r w:rsidR="00337172"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ложные по значению (правда - ложь).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то, что все цветы- слова на этом чудесном поле (в русском языке) делятся на 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исконно русские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(голова, хлеб) и 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заимствованные слова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(школа, штаб).</w:t>
      </w:r>
    </w:p>
    <w:p w:rsidR="00337172" w:rsidRPr="00337172" w:rsidRDefault="00337172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 необычны 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устаревшие слова</w:t>
      </w:r>
      <w:r w:rsidRPr="003371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Раньше они употреблялись часто, сейчас почти не слышны (чело, уста</w:t>
      </w:r>
      <w:r w:rsidR="00627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боярин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Что за странные цветы - </w:t>
      </w:r>
      <w:r w:rsidRPr="00C418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неологизмы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клининг</w:t>
      </w:r>
      <w:proofErr w:type="spellEnd"/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тренд</w:t>
      </w:r>
      <w:r w:rsidR="00627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имидж, сайт, портал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Это новые сло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ва, они еще не стали привычными. Какие див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цветы - перед нашим взором предстали стилистические соцветия (две большие груп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пы слов: нейтральные или общеупотреби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тельные,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использующиеся во всякой речи, и стилистически окрашенные, принадлежащие к книжному или разговорному стилю).</w:t>
      </w:r>
    </w:p>
    <w:p w:rsidR="00020ACA" w:rsidRPr="00020ACA" w:rsidRDefault="00337172" w:rsidP="0062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Удивительны и редкие цветы: 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диалектиз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softHyphen/>
        <w:t>мы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слова, принадлежащие к определенно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диалекту (оканье, аканье и др.). Диалекты</w:t>
      </w:r>
      <w:r w:rsidR="00B9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народные говоры, в них значительное ко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личество самобытных слов, известных толь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ко в определенной местности. Есть еще 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</w:t>
      </w: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softHyphen/>
        <w:t>фессионализмы</w:t>
      </w:r>
      <w:r w:rsidRPr="003371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которые используются в различных сферах производства, техники и т.д. (для шоферов - «баранка» вместо «руля», для шахтеров - «на-гора» вместо «добывать уголь»). Давайте полюбуемся этим полем слов-цветов. Еще полтора века назад Н.В. Гоголь заметил: «Дивишься дра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гоценности нашего языка: что ни звук, то и подарок; все зернисто, крупно, как сам жемчуг, и, право, иное названье еще драгоценней са</w:t>
      </w:r>
      <w:r w:rsidRPr="00337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мой вещи». </w:t>
      </w:r>
    </w:p>
    <w:p w:rsidR="00020ACA" w:rsidRPr="00020ACA" w:rsidRDefault="00020ACA" w:rsidP="00B9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 языка - проблема не менее на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сущная, чем экология планеты. Если об ис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чезновении растений мы говорим как об экологической катастрофе, разве не вправе так охарактеризовать и поте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рю значительного количества слов из языкового поля, замену их словесными сорняками? Засорение русского языка жаргонизмами, иностранными словами, не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цензурной бранью, словами-паразитами - огромная проблема! Конечно, даже сами применяющие их люди понимают, что эти сло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портят русский язык и его звучание, однако продолжают их употреблять. Объем сорня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в нашей речи достиг такого количества, что вызывает тревогу.</w:t>
      </w:r>
    </w:p>
    <w:p w:rsidR="00020ACA" w:rsidRPr="00020ACA" w:rsidRDefault="00020ACA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Птица Справка.</w:t>
      </w:r>
    </w:p>
    <w:p w:rsidR="00020ACA" w:rsidRP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Варваризмы</w:t>
      </w:r>
      <w:r w:rsidRPr="00020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иноязычные слова или выражения, не до конца освоенные за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имствующим языком, чаще всего с трудно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стями грамматического освоения.</w:t>
      </w:r>
    </w:p>
    <w:p w:rsidR="00020ACA" w:rsidRPr="00020ACA" w:rsidRDefault="00020ACA" w:rsidP="00020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Вульгаризмы.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Вульгаризм - это грубое слово или выражение, находящееся за пре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делами литературной лексики.</w:t>
      </w:r>
    </w:p>
    <w:p w:rsidR="00020ACA" w:rsidRDefault="00020ACA" w:rsidP="00E6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Речь.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 России, как у большого дерева, большая корневая система и большая ли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ственная крона, соприкасающаяся с кронами других деревьев. Мы не знаем о себе самых простых вещей. И не думаем об этих простых вещах», - писал Д.С. Лихачев. Мы забыли мно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жество слов, которые для наших предков</w:t>
      </w:r>
      <w:r w:rsidR="00E6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значили много. Еще сто лет назад в русском языке было 287 слов, начинающих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с «благо». Почти все эти слова ис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чезли из нашей речи, а те, что остались, обрели более призем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ленный смысл. Предлагаю вам вспомнить значение некоторых забытых слов.</w:t>
      </w:r>
    </w:p>
    <w:p w:rsidR="003A4A3B" w:rsidRPr="0083479F" w:rsidRDefault="003A4A3B" w:rsidP="003A4A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479F">
        <w:rPr>
          <w:rStyle w:val="aa"/>
          <w:sz w:val="28"/>
          <w:szCs w:val="28"/>
        </w:rPr>
        <w:t>Благодарность</w:t>
      </w:r>
      <w:r w:rsidRPr="0083479F">
        <w:rPr>
          <w:sz w:val="28"/>
          <w:szCs w:val="28"/>
        </w:rPr>
        <w:t> (как черта характера) - это умение не забывать добра.</w:t>
      </w:r>
    </w:p>
    <w:p w:rsidR="0083479F" w:rsidRPr="0083479F" w:rsidRDefault="003A4A3B" w:rsidP="003A4A3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0FBE2"/>
        </w:rPr>
      </w:pPr>
      <w:r w:rsidRPr="0083479F">
        <w:rPr>
          <w:rStyle w:val="aa"/>
          <w:sz w:val="28"/>
          <w:szCs w:val="28"/>
        </w:rPr>
        <w:t>Благородство</w:t>
      </w:r>
      <w:r w:rsidRPr="0083479F">
        <w:rPr>
          <w:sz w:val="28"/>
          <w:szCs w:val="28"/>
        </w:rPr>
        <w:t> - это умение творить добро.</w:t>
      </w:r>
      <w:r w:rsidR="0083479F" w:rsidRPr="0083479F">
        <w:rPr>
          <w:sz w:val="28"/>
          <w:szCs w:val="28"/>
          <w:shd w:val="clear" w:color="auto" w:fill="F0FBE2"/>
        </w:rPr>
        <w:t xml:space="preserve"> </w:t>
      </w:r>
    </w:p>
    <w:p w:rsidR="003A4A3B" w:rsidRPr="00996326" w:rsidRDefault="0083479F" w:rsidP="0099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6">
        <w:rPr>
          <w:rFonts w:ascii="Times New Roman" w:hAnsi="Times New Roman" w:cs="Times New Roman"/>
          <w:sz w:val="28"/>
          <w:szCs w:val="28"/>
        </w:rPr>
        <w:t>Благодушный - спокойно-беззаботный и </w:t>
      </w:r>
      <w:hyperlink r:id="rId5" w:tooltip="Радостный - Доставляющий радостьРадостный Полный радости, веселья, выражающий радо..." w:history="1">
        <w:r w:rsidRPr="0099632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радостный</w:t>
        </w:r>
      </w:hyperlink>
      <w:r w:rsidRPr="00996326">
        <w:rPr>
          <w:rFonts w:ascii="Times New Roman" w:hAnsi="Times New Roman" w:cs="Times New Roman"/>
          <w:sz w:val="28"/>
          <w:szCs w:val="28"/>
        </w:rPr>
        <w:t>.</w:t>
      </w:r>
    </w:p>
    <w:p w:rsidR="0083479F" w:rsidRPr="00996326" w:rsidRDefault="0083479F" w:rsidP="0099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6">
        <w:rPr>
          <w:rFonts w:ascii="Times New Roman" w:hAnsi="Times New Roman" w:cs="Times New Roman"/>
          <w:sz w:val="28"/>
          <w:szCs w:val="28"/>
        </w:rPr>
        <w:t>Благозвучие -  стройность, согласованность, гармоничность в сочетании или чередовании звуков в речи, музыке.</w:t>
      </w:r>
    </w:p>
    <w:p w:rsidR="00020ACA" w:rsidRPr="00020ACA" w:rsidRDefault="00020ACA" w:rsidP="00E6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отношению каждого чело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века к своему языку можно совершенно точно су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не только о его культурном уровне, но и о его гражданской ценности», - считал К.Г. Паустов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ский.</w:t>
      </w:r>
    </w:p>
    <w:p w:rsidR="00020ACA" w:rsidRPr="00020ACA" w:rsidRDefault="00020ACA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Экологос</w:t>
      </w:r>
      <w:proofErr w:type="spellEnd"/>
      <w:r w:rsidRPr="00020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Друзья! Вам из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вестно, что слово может обозначать предмет (существительное), действие (глагол), каче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 (прилагательное), отношение (предло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ги, союзы). Когда мы произносим какое-то сло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во, то у нас сразу же возникают ассоциации, то есть связь с другими словами. «Комплекс ассоциаций, возникающий вокруг одного слова, называется семантическим полем», - писал А.Р. </w:t>
      </w:r>
      <w:proofErr w:type="spellStart"/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Лурия</w:t>
      </w:r>
      <w:proofErr w:type="spellEnd"/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Наличие семантического поля позволяет нам быстро отбирать слова при общении. Развитие речи ребенка зависит от того, насколько богат его словарный 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запас и какие ассоциативные связи он может по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строить. Поэтому первостепенное значение в речевом развитии детей играет формиро</w:t>
      </w:r>
      <w:r w:rsidRPr="00020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 семантических полей слов.</w:t>
      </w:r>
    </w:p>
    <w:p w:rsidR="00627D48" w:rsidRPr="007D5E29" w:rsidRDefault="00996326" w:rsidP="00627D48">
      <w:pPr>
        <w:pStyle w:val="9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Рассказчик. </w:t>
      </w:r>
      <w:r w:rsidR="00627D48" w:rsidRPr="007D5E29">
        <w:rPr>
          <w:rStyle w:val="9"/>
          <w:rFonts w:ascii="Times New Roman" w:hAnsi="Times New Roman" w:cs="Times New Roman"/>
          <w:color w:val="000000"/>
          <w:sz w:val="28"/>
          <w:szCs w:val="28"/>
        </w:rPr>
        <w:t>Предлага</w:t>
      </w:r>
      <w:r w:rsidR="00627D48">
        <w:rPr>
          <w:rStyle w:val="9"/>
          <w:rFonts w:ascii="Times New Roman" w:hAnsi="Times New Roman" w:cs="Times New Roman"/>
          <w:color w:val="000000"/>
          <w:sz w:val="28"/>
          <w:szCs w:val="28"/>
        </w:rPr>
        <w:t>ю</w:t>
      </w:r>
      <w:r w:rsidR="00627D48" w:rsidRPr="007D5E29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вам познакомить</w:t>
      </w:r>
      <w:r w:rsidR="00627D48" w:rsidRPr="007D5E29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ся с игр</w:t>
      </w:r>
      <w:r w:rsidR="00627D48">
        <w:rPr>
          <w:rStyle w:val="9"/>
          <w:rFonts w:ascii="Times New Roman" w:hAnsi="Times New Roman" w:cs="Times New Roman"/>
          <w:color w:val="000000"/>
          <w:sz w:val="28"/>
          <w:szCs w:val="28"/>
        </w:rPr>
        <w:t>ой</w:t>
      </w:r>
      <w:r w:rsidR="00627D48" w:rsidRPr="007D5E29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для дошкольников по формированию семанти</w:t>
      </w:r>
      <w:r w:rsidR="00627D48" w:rsidRPr="007D5E29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ческого поля слова.</w:t>
      </w:r>
    </w:p>
    <w:p w:rsidR="00627D48" w:rsidRPr="00AF6A76" w:rsidRDefault="00627D48" w:rsidP="00627D48">
      <w:pPr>
        <w:pStyle w:val="40"/>
        <w:keepNext/>
        <w:keepLines/>
        <w:shd w:val="clear" w:color="auto" w:fill="auto"/>
        <w:tabs>
          <w:tab w:val="left" w:pos="452"/>
        </w:tabs>
        <w:spacing w:before="0" w:line="240" w:lineRule="auto"/>
        <w:ind w:left="22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Style w:val="4"/>
          <w:rFonts w:ascii="Times New Roman" w:hAnsi="Times New Roman" w:cs="Times New Roman"/>
          <w:b/>
          <w:sz w:val="28"/>
          <w:szCs w:val="28"/>
        </w:rPr>
        <w:t xml:space="preserve"> </w:t>
      </w:r>
      <w:r w:rsidRPr="00AF6A76">
        <w:rPr>
          <w:rStyle w:val="4"/>
          <w:rFonts w:ascii="Times New Roman" w:hAnsi="Times New Roman" w:cs="Times New Roman"/>
          <w:b/>
          <w:sz w:val="28"/>
          <w:szCs w:val="28"/>
        </w:rPr>
        <w:t>Дидактическая игра «Чудес</w:t>
      </w:r>
      <w:r w:rsidRPr="00AF6A76">
        <w:rPr>
          <w:rStyle w:val="4"/>
          <w:rFonts w:ascii="Times New Roman" w:hAnsi="Times New Roman" w:cs="Times New Roman"/>
          <w:b/>
          <w:sz w:val="28"/>
          <w:szCs w:val="28"/>
        </w:rPr>
        <w:softHyphen/>
        <w:t>ное поле»</w:t>
      </w:r>
      <w:bookmarkEnd w:id="0"/>
    </w:p>
    <w:p w:rsidR="00627D48" w:rsidRPr="007D5E29" w:rsidRDefault="00627D48" w:rsidP="00627D48">
      <w:pPr>
        <w:pStyle w:val="a3"/>
        <w:shd w:val="clear" w:color="auto" w:fill="auto"/>
        <w:spacing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7D5E29">
        <w:rPr>
          <w:rStyle w:val="a4"/>
          <w:rFonts w:ascii="Times New Roman" w:hAnsi="Times New Roman" w:cs="Times New Roman"/>
          <w:sz w:val="28"/>
          <w:szCs w:val="28"/>
        </w:rPr>
        <w:t>Цель.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t xml:space="preserve"> Закреплять ассоциативный ряд, связанный с определенным словом.</w:t>
      </w:r>
    </w:p>
    <w:p w:rsidR="00627D48" w:rsidRPr="007D5E29" w:rsidRDefault="00627D48" w:rsidP="00627D48">
      <w:pPr>
        <w:pStyle w:val="a3"/>
        <w:shd w:val="clear" w:color="auto" w:fill="auto"/>
        <w:spacing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7D5E29">
        <w:rPr>
          <w:rStyle w:val="a4"/>
          <w:rFonts w:ascii="Times New Roman" w:hAnsi="Times New Roman" w:cs="Times New Roman"/>
          <w:sz w:val="28"/>
          <w:szCs w:val="28"/>
        </w:rPr>
        <w:t>Материалы и оборудование.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t xml:space="preserve"> Иг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ровое поле с концентрическими кру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гами разного цвета, фишки-символы.</w:t>
      </w:r>
    </w:p>
    <w:p w:rsidR="00020ACA" w:rsidRDefault="00627D48" w:rsidP="00627D48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D5E29">
        <w:rPr>
          <w:rStyle w:val="1"/>
          <w:rFonts w:ascii="Times New Roman" w:hAnsi="Times New Roman" w:cs="Times New Roman"/>
          <w:sz w:val="28"/>
          <w:szCs w:val="28"/>
        </w:rPr>
        <w:t>Детям предлагается вспомнить слова, связанные с одной темой. В центре поля - картинка с изоб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ражением</w:t>
      </w:r>
      <w:r w:rsidRPr="007D5E2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t>объекта (например, цвет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ка).</w:t>
      </w:r>
      <w:r w:rsidRPr="007D5E2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t>Участники игры, называя слова, поочередно заполняют каждый круг фишками-символами. Первый круг - слова, которые обозначают действия, связанные с предметом (растет, цветет). Второй круг - сло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ва, которые обозначают признаки предмета (яркий, красный, боль</w:t>
      </w:r>
      <w:r w:rsidRPr="007D5E29">
        <w:rPr>
          <w:rStyle w:val="1"/>
          <w:rFonts w:ascii="Times New Roman" w:hAnsi="Times New Roman" w:cs="Times New Roman"/>
          <w:sz w:val="28"/>
          <w:szCs w:val="28"/>
        </w:rPr>
        <w:softHyphen/>
        <w:t>шой). Третий круг - родственные слова (цветение, цветник, соцветия, цветной)</w:t>
      </w:r>
    </w:p>
    <w:p w:rsidR="00627D48" w:rsidRDefault="00627D48" w:rsidP="00627D48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D5E29">
        <w:rPr>
          <w:rStyle w:val="a6"/>
          <w:rFonts w:ascii="Times New Roman" w:hAnsi="Times New Roman" w:cs="Times New Roman"/>
          <w:sz w:val="28"/>
          <w:szCs w:val="28"/>
        </w:rPr>
        <w:t xml:space="preserve">Рассказчик. </w:t>
      </w:r>
      <w:r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t>Умница-красавица Речь пред</w:t>
      </w:r>
      <w:r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упреждала нашего героя, что на широком про</w:t>
      </w:r>
      <w:r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сторе чудесного поля он может найти клад бесценный.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27D48">
        <w:rPr>
          <w:rStyle w:val="1"/>
          <w:rFonts w:ascii="Times New Roman" w:hAnsi="Times New Roman" w:cs="Times New Roman"/>
          <w:color w:val="000000"/>
          <w:sz w:val="28"/>
          <w:szCs w:val="28"/>
        </w:rPr>
        <w:t>осмотрите мы его нашли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27D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это ромашка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627D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Лепестки цветка предлагают нам выполнить задание.</w:t>
      </w:r>
    </w:p>
    <w:p w:rsidR="00627D48" w:rsidRPr="00627D48" w:rsidRDefault="00627D48" w:rsidP="00627D48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  <w:t xml:space="preserve">Задание.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На каждом лепестке написано название группы слов, вам надо привести прим</w:t>
      </w:r>
      <w:r w:rsidR="00C41802">
        <w:rPr>
          <w:rStyle w:val="1"/>
          <w:rFonts w:ascii="Times New Roman" w:hAnsi="Times New Roman" w:cs="Times New Roman"/>
          <w:color w:val="000000"/>
          <w:sz w:val="28"/>
          <w:szCs w:val="28"/>
        </w:rPr>
        <w:t>еры слов каждой группы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F17" w:rsidRPr="009F6F17" w:rsidRDefault="00627D48" w:rsidP="009F6F17">
      <w:pPr>
        <w:pStyle w:val="a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D5E29">
        <w:rPr>
          <w:rStyle w:val="a6"/>
          <w:rFonts w:ascii="Times New Roman" w:hAnsi="Times New Roman" w:cs="Times New Roman"/>
          <w:sz w:val="28"/>
          <w:szCs w:val="28"/>
        </w:rPr>
        <w:t xml:space="preserve">Рассказчик. </w:t>
      </w:r>
      <w:r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t>«Истинная любовь к своей стране немыслима без любви к своему</w:t>
      </w:r>
      <w:r w:rsidR="009F6F1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язы</w:t>
      </w:r>
      <w:r w:rsidR="009F6F17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ку», - говорил К. Паустовский</w:t>
      </w:r>
      <w:r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6F1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 я хочу закончить свое выступление словами </w:t>
      </w:r>
      <w:r w:rsidR="008C14F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И.С.</w:t>
      </w:r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Тургенев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proofErr w:type="gramStart"/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9F6F17" w:rsidRPr="009F6F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End"/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Бер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егите наш язык, наш прекрасный русский язык </w:t>
      </w:r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этот клад, это достояние, 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переданное нам нашими предшественниками! </w:t>
      </w:r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Обращайтесь почтительно с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этим могущественным орудием; в руках   умелых оно в состоянии совершать </w:t>
      </w:r>
      <w:r w:rsid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чудеса!</w:t>
      </w:r>
      <w:r w:rsidR="009F6F17" w:rsidRPr="009F6F17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17" w:rsidRPr="007D5E29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="009F6F17" w:rsidRPr="009F6F1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627D48" w:rsidRDefault="00627D48" w:rsidP="00627D48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627D48" w:rsidRPr="00020ACA" w:rsidRDefault="008C14F0" w:rsidP="008C14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и провела:</w:t>
      </w:r>
    </w:p>
    <w:p w:rsidR="008C14F0" w:rsidRDefault="008C14F0" w:rsidP="008C14F0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C14F0" w:rsidRDefault="008C14F0" w:rsidP="008C14F0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Фатежа»</w:t>
      </w:r>
    </w:p>
    <w:p w:rsidR="008C14F0" w:rsidRDefault="008C14F0" w:rsidP="008C14F0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Борсукова Е.В.</w:t>
      </w:r>
    </w:p>
    <w:p w:rsidR="008C14F0" w:rsidRDefault="008C14F0" w:rsidP="008C14F0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3.2018 г.</w:t>
      </w:r>
    </w:p>
    <w:p w:rsidR="00020ACA" w:rsidRPr="00337172" w:rsidRDefault="00020ACA" w:rsidP="008C14F0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172" w:rsidRPr="00020ACA" w:rsidRDefault="00337172" w:rsidP="00020AC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172" w:rsidRPr="00337172" w:rsidRDefault="00337172" w:rsidP="0002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8CB" w:rsidRPr="00020ACA" w:rsidRDefault="00EE48CB" w:rsidP="00020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48CB" w:rsidRPr="00020ACA" w:rsidSect="00337172">
      <w:pgSz w:w="11909" w:h="16834"/>
      <w:pgMar w:top="851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72"/>
    <w:rsid w:val="00020ACA"/>
    <w:rsid w:val="00147B6A"/>
    <w:rsid w:val="00337172"/>
    <w:rsid w:val="003A4A3B"/>
    <w:rsid w:val="004A6C4B"/>
    <w:rsid w:val="004C6827"/>
    <w:rsid w:val="00532FEB"/>
    <w:rsid w:val="005B4670"/>
    <w:rsid w:val="00612A9B"/>
    <w:rsid w:val="00627D48"/>
    <w:rsid w:val="006802DD"/>
    <w:rsid w:val="0083479F"/>
    <w:rsid w:val="008C14F0"/>
    <w:rsid w:val="008C1CA5"/>
    <w:rsid w:val="0095109C"/>
    <w:rsid w:val="00996326"/>
    <w:rsid w:val="009F6F17"/>
    <w:rsid w:val="00A01815"/>
    <w:rsid w:val="00A636B9"/>
    <w:rsid w:val="00B01D9C"/>
    <w:rsid w:val="00B56BE9"/>
    <w:rsid w:val="00B82CA9"/>
    <w:rsid w:val="00B8425D"/>
    <w:rsid w:val="00B90F2E"/>
    <w:rsid w:val="00BA6D2A"/>
    <w:rsid w:val="00C179F8"/>
    <w:rsid w:val="00C41802"/>
    <w:rsid w:val="00E40AEE"/>
    <w:rsid w:val="00E60C31"/>
    <w:rsid w:val="00EE48CB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uiPriority w:val="99"/>
    <w:rsid w:val="00627D48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27D48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627D48"/>
    <w:rPr>
      <w:rFonts w:ascii="Candara" w:hAnsi="Candara" w:cs="Candara"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627D48"/>
    <w:rPr>
      <w:rFonts w:ascii="Candara" w:hAnsi="Candara" w:cs="Candara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27D48"/>
    <w:pPr>
      <w:widowControl w:val="0"/>
      <w:shd w:val="clear" w:color="auto" w:fill="FFFFFF"/>
      <w:spacing w:after="0" w:line="235" w:lineRule="exact"/>
    </w:pPr>
    <w:rPr>
      <w:rFonts w:ascii="Candara" w:hAnsi="Candara" w:cs="Candara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627D48"/>
  </w:style>
  <w:style w:type="paragraph" w:customStyle="1" w:styleId="91">
    <w:name w:val="Основной текст (9)1"/>
    <w:basedOn w:val="a"/>
    <w:link w:val="9"/>
    <w:uiPriority w:val="99"/>
    <w:rsid w:val="00627D48"/>
    <w:pPr>
      <w:widowControl w:val="0"/>
      <w:shd w:val="clear" w:color="auto" w:fill="FFFFFF"/>
      <w:spacing w:after="0" w:line="235" w:lineRule="exact"/>
      <w:jc w:val="both"/>
    </w:pPr>
    <w:rPr>
      <w:rFonts w:ascii="Candara" w:hAnsi="Candara" w:cs="Candara"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627D48"/>
    <w:pPr>
      <w:widowControl w:val="0"/>
      <w:shd w:val="clear" w:color="auto" w:fill="FFFFFF"/>
      <w:spacing w:before="180" w:after="0" w:line="245" w:lineRule="exact"/>
      <w:ind w:firstLine="220"/>
      <w:jc w:val="both"/>
      <w:outlineLvl w:val="3"/>
    </w:pPr>
    <w:rPr>
      <w:rFonts w:ascii="Candara" w:hAnsi="Candara" w:cs="Candara"/>
      <w:i/>
      <w:iCs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627D48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FE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A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4A3B"/>
    <w:rPr>
      <w:b/>
      <w:bCs/>
    </w:rPr>
  </w:style>
  <w:style w:type="character" w:styleId="ab">
    <w:name w:val="Hyperlink"/>
    <w:basedOn w:val="a0"/>
    <w:uiPriority w:val="99"/>
    <w:unhideWhenUsed/>
    <w:rsid w:val="00834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r4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18</cp:revision>
  <cp:lastPrinted>2018-04-03T06:37:00Z</cp:lastPrinted>
  <dcterms:created xsi:type="dcterms:W3CDTF">2018-03-10T07:28:00Z</dcterms:created>
  <dcterms:modified xsi:type="dcterms:W3CDTF">2018-04-13T19:54:00Z</dcterms:modified>
</cp:coreProperties>
</file>