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DF" w:rsidRPr="00CF3379" w:rsidRDefault="007328DF" w:rsidP="00CF33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Консультация для педагогов:</w:t>
      </w:r>
    </w:p>
    <w:p w:rsidR="007328DF" w:rsidRDefault="007328DF" w:rsidP="00CF3379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«Формирование финансовой грамотности дошкольников в игровой деятельности»</w:t>
      </w:r>
    </w:p>
    <w:p w:rsidR="00CF3379" w:rsidRPr="00CF3379" w:rsidRDefault="00CF3379" w:rsidP="00CF33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28DF" w:rsidRPr="00CF3379" w:rsidRDefault="007328DF" w:rsidP="00CF33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28DF" w:rsidRPr="00CF3379" w:rsidRDefault="007328DF" w:rsidP="00CF33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Выполнила:</w:t>
      </w:r>
    </w:p>
    <w:p w:rsidR="00A9054C" w:rsidRPr="00CF3379" w:rsidRDefault="007328DF" w:rsidP="00CF33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Сорокина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Леонидовна</w:t>
      </w:r>
    </w:p>
    <w:p w:rsidR="006C4618" w:rsidRPr="00CF3379" w:rsidRDefault="006C4618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sz w:val="28"/>
          <w:szCs w:val="28"/>
        </w:rPr>
        <w:tab/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6C4618" w:rsidRPr="00CF3379" w:rsidRDefault="006C4618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 xml:space="preserve">Цель экономического образования в ДОУ:  </w:t>
      </w:r>
      <w:r w:rsidRPr="00CF3379">
        <w:rPr>
          <w:rFonts w:ascii="Times New Roman" w:hAnsi="Times New Roman" w:cs="Times New Roman"/>
          <w:sz w:val="28"/>
          <w:szCs w:val="28"/>
        </w:rPr>
        <w:br/>
        <w:t xml:space="preserve">помочь детям войти в социально-экономическую жизнь, способствовать формированию основ финансовой грамотности у детей дошкольного возраста. 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CF3379">
        <w:rPr>
          <w:rFonts w:ascii="Times New Roman" w:hAnsi="Times New Roman" w:cs="Times New Roman"/>
          <w:sz w:val="28"/>
          <w:szCs w:val="28"/>
        </w:rPr>
        <w:br/>
        <w:t>1. Создать условия для формирования элементарных экономических знаний у детей.</w:t>
      </w:r>
      <w:r w:rsidRPr="00CF3379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Научить понимать и ценить окружающий предметный мир (как результат труда людей, видеть красоту человеческого творения и относиться к нему с уважением.</w:t>
      </w:r>
      <w:r w:rsidRPr="00CF3379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 Развить эмоциональную сферу детей, умение понимать свое эмоциональное состояние, регулировать собственное поведение, формировать положительную самооценку, способность распознать чувства других людей.</w:t>
      </w:r>
      <w:r w:rsidRPr="00CF3379">
        <w:rPr>
          <w:rFonts w:ascii="Times New Roman" w:hAnsi="Times New Roman" w:cs="Times New Roman"/>
          <w:sz w:val="28"/>
          <w:szCs w:val="28"/>
        </w:rPr>
        <w:br/>
        <w:t>4. Развить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  <w:r w:rsidRPr="00CF3379">
        <w:rPr>
          <w:rFonts w:ascii="Times New Roman" w:hAnsi="Times New Roman" w:cs="Times New Roman"/>
          <w:sz w:val="28"/>
          <w:szCs w:val="28"/>
        </w:rPr>
        <w:br/>
        <w:t>5. Формировать правильное отношение к деньгам как предмету жизненной необходимости.</w:t>
      </w:r>
    </w:p>
    <w:p w:rsidR="006C4618" w:rsidRPr="00CF3379" w:rsidRDefault="006C4618" w:rsidP="009705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Методы и приемы работы с детьми по финансовой грамотности</w:t>
      </w:r>
    </w:p>
    <w:p w:rsidR="00A9054C" w:rsidRPr="00CF3379" w:rsidRDefault="00611225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F3379">
        <w:rPr>
          <w:rFonts w:ascii="Times New Roman" w:hAnsi="Times New Roman" w:cs="Times New Roman"/>
          <w:sz w:val="28"/>
          <w:szCs w:val="28"/>
        </w:rPr>
        <w:t>интеллектуальные игры и развлечения; сюжетно-ролевые игры;</w:t>
      </w:r>
      <w:r w:rsidR="006C4618" w:rsidRPr="00CF3379">
        <w:rPr>
          <w:rFonts w:ascii="Times New Roman" w:hAnsi="Times New Roman" w:cs="Times New Roman"/>
          <w:sz w:val="28"/>
          <w:szCs w:val="28"/>
        </w:rPr>
        <w:t xml:space="preserve"> </w:t>
      </w:r>
      <w:r w:rsidRPr="00CF3379">
        <w:rPr>
          <w:rFonts w:ascii="Times New Roman" w:hAnsi="Times New Roman" w:cs="Times New Roman"/>
          <w:sz w:val="28"/>
          <w:szCs w:val="28"/>
        </w:rPr>
        <w:t xml:space="preserve">тематические занятия; беседы; чтение стихов, сказок, пословиц, поговорок. </w:t>
      </w:r>
      <w:proofErr w:type="gramEnd"/>
    </w:p>
    <w:p w:rsidR="0079145C" w:rsidRPr="00CF3379" w:rsidRDefault="00C511E9" w:rsidP="009705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Работу с дошкольниками по формированию финансовой грамотности можно разделить на восемь экономических блоков:</w:t>
      </w:r>
    </w:p>
    <w:p w:rsidR="00C511E9" w:rsidRPr="00CF3379" w:rsidRDefault="00C511E9" w:rsidP="009705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eastAsia="+mn-ea" w:hAnsi="Times New Roman" w:cs="Times New Roman"/>
          <w:bCs/>
          <w:iCs/>
          <w:color w:val="FF0000"/>
          <w:kern w:val="24"/>
          <w:sz w:val="28"/>
          <w:szCs w:val="28"/>
        </w:rPr>
        <w:t xml:space="preserve"> </w:t>
      </w:r>
      <w:r w:rsidRPr="00CF3379">
        <w:rPr>
          <w:rFonts w:ascii="Times New Roman" w:hAnsi="Times New Roman" w:cs="Times New Roman"/>
          <w:bCs/>
          <w:iCs/>
          <w:sz w:val="28"/>
          <w:szCs w:val="28"/>
        </w:rPr>
        <w:t>1 блок: Экономика</w:t>
      </w:r>
      <w:r w:rsidRPr="00CF3379">
        <w:rPr>
          <w:rFonts w:ascii="Times New Roman" w:hAnsi="Times New Roman" w:cs="Times New Roman"/>
          <w:bCs/>
          <w:sz w:val="28"/>
          <w:szCs w:val="28"/>
        </w:rPr>
        <w:t xml:space="preserve">. Это, прежде всего, решение двух ключевых вопросов: откуда берутся средства (не обязательно деньги), и как ими распорядиться. </w:t>
      </w:r>
    </w:p>
    <w:p w:rsidR="00C511E9" w:rsidRPr="00CF3379" w:rsidRDefault="00C511E9" w:rsidP="009705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hAnsi="Times New Roman" w:cs="Times New Roman"/>
          <w:bCs/>
          <w:iCs/>
          <w:sz w:val="28"/>
          <w:szCs w:val="28"/>
        </w:rPr>
        <w:t>2 блок: Потребность</w:t>
      </w:r>
      <w:r w:rsidRPr="00CF33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F3379">
        <w:rPr>
          <w:rFonts w:ascii="Times New Roman" w:hAnsi="Times New Roman" w:cs="Times New Roman"/>
          <w:bCs/>
          <w:sz w:val="28"/>
          <w:szCs w:val="28"/>
        </w:rPr>
        <w:t xml:space="preserve">Дети получают знания и представления о том, что человек, как живое существо, подобно животным и растениям нуждается в воде, воздухе, тепле, свете, пище, одежде, жилье, т. е., потребности, без удовлетворения которых человек не может существовать. </w:t>
      </w:r>
      <w:proofErr w:type="gramEnd"/>
    </w:p>
    <w:p w:rsidR="0079145C" w:rsidRPr="00CF3379" w:rsidRDefault="0079145C" w:rsidP="0097058E">
      <w:pPr>
        <w:spacing w:after="0" w:line="240" w:lineRule="auto"/>
        <w:ind w:firstLine="851"/>
        <w:rPr>
          <w:rFonts w:ascii="Times New Roman" w:eastAsia="+mn-ea" w:hAnsi="Times New Roman" w:cs="Times New Roman"/>
          <w:bCs/>
          <w:iCs/>
          <w:color w:val="FF0000"/>
          <w:kern w:val="24"/>
          <w:sz w:val="28"/>
          <w:szCs w:val="28"/>
        </w:rPr>
      </w:pPr>
      <w:r w:rsidRPr="00CF3379">
        <w:rPr>
          <w:rFonts w:ascii="Times New Roman" w:hAnsi="Times New Roman" w:cs="Times New Roman"/>
          <w:bCs/>
          <w:iCs/>
          <w:sz w:val="28"/>
          <w:szCs w:val="28"/>
        </w:rPr>
        <w:t>3 блок: Труд и профессии</w:t>
      </w:r>
      <w:r w:rsidRPr="00CF3379">
        <w:rPr>
          <w:rFonts w:ascii="Times New Roman" w:hAnsi="Times New Roman" w:cs="Times New Roman"/>
          <w:sz w:val="28"/>
          <w:szCs w:val="28"/>
        </w:rPr>
        <w:t xml:space="preserve">. Дети узнают о том, что люди трудятся, чтобы прокормить себя и свою семью, чтобы сделать запасы на будущее, приносить </w:t>
      </w:r>
      <w:r w:rsidRPr="00CF3379">
        <w:rPr>
          <w:rFonts w:ascii="Times New Roman" w:hAnsi="Times New Roman" w:cs="Times New Roman"/>
          <w:sz w:val="28"/>
          <w:szCs w:val="28"/>
        </w:rPr>
        <w:lastRenderedPageBreak/>
        <w:t xml:space="preserve">пользу другим. 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bCs/>
          <w:iCs/>
          <w:sz w:val="28"/>
          <w:szCs w:val="28"/>
        </w:rPr>
        <w:t xml:space="preserve">4 блок: Товар, товарообмен. </w:t>
      </w:r>
      <w:r w:rsidRPr="00CF3379">
        <w:rPr>
          <w:rFonts w:ascii="Times New Roman" w:hAnsi="Times New Roman" w:cs="Times New Roman"/>
          <w:sz w:val="28"/>
          <w:szCs w:val="28"/>
        </w:rPr>
        <w:t>Обмен товарами и услугами – путь удовлетворения экономических потребностей.</w:t>
      </w:r>
      <w:r w:rsidRPr="00CF337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bCs/>
          <w:iCs/>
          <w:sz w:val="28"/>
          <w:szCs w:val="28"/>
        </w:rPr>
        <w:t>5 блок: Выгода и убыток.</w:t>
      </w:r>
      <w:r w:rsidRPr="00CF3379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Формировать положительное отношение к труду людей, умеющих хорошо трудиться, честно зарабатывать деньги, признавать авторитетными качества хозяина, бережливость, рациональность, экономичность, щедрость, благородство, честность, отзывчивость.</w:t>
      </w:r>
      <w:r w:rsidRPr="00CF3379">
        <w:rPr>
          <w:rFonts w:ascii="Times New Roman" w:eastAsia="+mn-ea" w:hAnsi="Times New Roman" w:cs="Times New Roman"/>
          <w:bCs/>
          <w:iCs/>
          <w:color w:val="FF0000"/>
          <w:kern w:val="24"/>
          <w:sz w:val="28"/>
          <w:szCs w:val="28"/>
        </w:rPr>
        <w:t xml:space="preserve"> </w:t>
      </w:r>
      <w:proofErr w:type="gramEnd"/>
    </w:p>
    <w:p w:rsidR="0079145C" w:rsidRPr="00CF3379" w:rsidRDefault="0079145C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iCs/>
          <w:sz w:val="28"/>
          <w:szCs w:val="28"/>
        </w:rPr>
        <w:t>6 блок: Деньги и бюджет семьи</w:t>
      </w:r>
      <w:r w:rsidRPr="00CF33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3379">
        <w:rPr>
          <w:rFonts w:ascii="Times New Roman" w:hAnsi="Times New Roman" w:cs="Times New Roman"/>
          <w:sz w:val="28"/>
          <w:szCs w:val="28"/>
        </w:rPr>
        <w:t xml:space="preserve">Дети знакомятся с понятием «деньги» как общим эквивалентом, а также с тем, что они являются тоже товаром, но необычным, т. к. количество его всегда оказывается равноценным другому товару, который может быть на них обменен.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iCs/>
          <w:sz w:val="28"/>
          <w:szCs w:val="28"/>
        </w:rPr>
        <w:t>7 блок: Реклама</w:t>
      </w:r>
      <w:r w:rsidRPr="00CF3379">
        <w:rPr>
          <w:rFonts w:ascii="Times New Roman" w:hAnsi="Times New Roman" w:cs="Times New Roman"/>
          <w:sz w:val="28"/>
          <w:szCs w:val="28"/>
        </w:rPr>
        <w:t xml:space="preserve">. Реклама – это определенная информация, которая упакована в оригинальную форму.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iCs/>
          <w:sz w:val="28"/>
          <w:szCs w:val="28"/>
        </w:rPr>
        <w:t>8 блок: Бизнес и капитал</w:t>
      </w:r>
      <w:r w:rsidRPr="00CF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Продолжать знакомить детей с понятиями экономической категории «Бизнес», «Капитал», «Купля-продажа», как вид бизнеса, выделяя составные части капитала. Воспитывать отрицательное отношение к жадности и корысти; деловые качества личности, чувство восхищения смекалкой, добротой.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Варианты создания условий по развитию финансовой грамотности по возрастам: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bCs/>
          <w:sz w:val="28"/>
          <w:szCs w:val="28"/>
        </w:rPr>
        <w:t>Младшая группа</w:t>
      </w:r>
      <w:r w:rsidRPr="00CF3379">
        <w:rPr>
          <w:rFonts w:ascii="Times New Roman" w:hAnsi="Times New Roman" w:cs="Times New Roman"/>
          <w:sz w:val="28"/>
          <w:szCs w:val="28"/>
        </w:rPr>
        <w:br/>
        <w:t xml:space="preserve"> «Магазин овощи и фрукты», «Автобус»; Альбомы об одной профессии; Сказки;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мультфильмов; Дидактические игры: «Давай поменяемся», «Все по полочкам», «Что забыли положить в корзинку и другие.</w:t>
      </w:r>
      <w:r w:rsidRPr="00CF3379">
        <w:rPr>
          <w:rFonts w:ascii="Times New Roman" w:hAnsi="Times New Roman" w:cs="Times New Roman"/>
          <w:sz w:val="28"/>
          <w:szCs w:val="28"/>
        </w:rPr>
        <w:br/>
      </w:r>
      <w:r w:rsidRPr="00CF3379">
        <w:rPr>
          <w:rFonts w:ascii="Times New Roman" w:hAnsi="Times New Roman" w:cs="Times New Roman"/>
          <w:bCs/>
          <w:sz w:val="28"/>
          <w:szCs w:val="28"/>
        </w:rPr>
        <w:br/>
        <w:t>Средняя группа</w:t>
      </w:r>
      <w:r w:rsidRPr="00CF3379">
        <w:rPr>
          <w:rFonts w:ascii="Times New Roman" w:hAnsi="Times New Roman" w:cs="Times New Roman"/>
          <w:sz w:val="28"/>
          <w:szCs w:val="28"/>
        </w:rPr>
        <w:br/>
        <w:t>«Парикмахерская», «Зоопарк», «Почта», «Больница»</w:t>
      </w:r>
      <w:r w:rsidRPr="00CF3379">
        <w:rPr>
          <w:rFonts w:ascii="Times New Roman" w:hAnsi="Times New Roman" w:cs="Times New Roman"/>
          <w:sz w:val="28"/>
          <w:szCs w:val="28"/>
        </w:rPr>
        <w:br/>
        <w:t>- Атрибуты для сюжетно-ролевых игр</w:t>
      </w:r>
      <w:r w:rsidRPr="00CF3379">
        <w:rPr>
          <w:rFonts w:ascii="Times New Roman" w:hAnsi="Times New Roman" w:cs="Times New Roman"/>
          <w:sz w:val="28"/>
          <w:szCs w:val="28"/>
        </w:rPr>
        <w:br/>
        <w:t>- Деньги, нарисованные детьми</w:t>
      </w:r>
      <w:r w:rsidRPr="00CF3379">
        <w:rPr>
          <w:rFonts w:ascii="Times New Roman" w:hAnsi="Times New Roman" w:cs="Times New Roman"/>
          <w:sz w:val="28"/>
          <w:szCs w:val="28"/>
        </w:rPr>
        <w:br/>
        <w:t>- Картотека загадок</w:t>
      </w:r>
      <w:r w:rsidRPr="00CF3379">
        <w:rPr>
          <w:rFonts w:ascii="Times New Roman" w:hAnsi="Times New Roman" w:cs="Times New Roman"/>
          <w:sz w:val="28"/>
          <w:szCs w:val="28"/>
        </w:rPr>
        <w:br/>
        <w:t>- Книги художественные и научно-популярные</w:t>
      </w:r>
      <w:r w:rsidRPr="00CF337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br/>
        <w:t>- Альбом пословицы и поговорки в картинках</w:t>
      </w:r>
      <w:r w:rsidRPr="00CF3379">
        <w:rPr>
          <w:rFonts w:ascii="Times New Roman" w:hAnsi="Times New Roman" w:cs="Times New Roman"/>
          <w:sz w:val="28"/>
          <w:szCs w:val="28"/>
        </w:rPr>
        <w:br/>
        <w:t>- Альбомы об одной профессии или нескольких схожих профессиях</w:t>
      </w:r>
      <w:r w:rsidRPr="00CF3379">
        <w:rPr>
          <w:rFonts w:ascii="Times New Roman" w:hAnsi="Times New Roman" w:cs="Times New Roman"/>
          <w:sz w:val="28"/>
          <w:szCs w:val="28"/>
        </w:rPr>
        <w:br/>
        <w:t>- Карточки о профессиях</w:t>
      </w:r>
      <w:r w:rsidRPr="00CF3379">
        <w:rPr>
          <w:rFonts w:ascii="Times New Roman" w:hAnsi="Times New Roman" w:cs="Times New Roman"/>
          <w:sz w:val="28"/>
          <w:szCs w:val="28"/>
        </w:rPr>
        <w:br/>
        <w:t>- Дидактические игры «Что продается в магазине», «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 сколько стоит», «Деньги» и другие.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Старшая группа</w:t>
      </w:r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«Банк», «Аптека», «Семья», «Ветеринарная лечебница»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из презентаций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интерактивных игр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lastRenderedPageBreak/>
        <w:t>- Ребусы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Лабиринты тематические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Игры-путешествия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Банковские карты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Ненастоящие деньги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Банкомат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 «Какой товар лишний?», «Что угодно для души», «Деньги» и другие.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Подготовительная группа</w:t>
      </w:r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F3379">
        <w:rPr>
          <w:rFonts w:ascii="Times New Roman" w:hAnsi="Times New Roman" w:cs="Times New Roman"/>
          <w:sz w:val="28"/>
          <w:szCs w:val="28"/>
        </w:rPr>
        <w:t>«Фабрика изготовления денег», «Школа», «Салон красоты», «Цирк», «Супермаркет», «Мебельная фабрика», «Банк».</w:t>
      </w:r>
      <w:proofErr w:type="gramEnd"/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Металлические устаревшие деньги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Альбом «Эволюция денег»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- Кроссворд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-Дидактические игры «Дорого – дешево», «Потребность – возможность», «Бюджет» и другие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11E9" w:rsidRPr="00CF3379" w:rsidRDefault="00C511E9" w:rsidP="009705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 </w:t>
      </w:r>
      <w:r w:rsidR="006A6194" w:rsidRPr="00CF3379">
        <w:rPr>
          <w:rFonts w:ascii="Times New Roman" w:hAnsi="Times New Roman" w:cs="Times New Roman"/>
          <w:bCs/>
          <w:sz w:val="28"/>
          <w:szCs w:val="28"/>
        </w:rPr>
        <w:t>Планируемые результаты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1. Деньги не–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том тратим: соответственно, чем больше зарабатываешь и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разупоявляются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сами собой, а зарабатываются.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2. Сначала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 xml:space="preserve">зарабатываем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мнее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тратишь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>, тем больше можешь купить.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3. Стоимость товара зависит от его качества, нужности и от того, насколько сложно его произвести 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4. 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5. Финансы нужно планировать (приучаем вести учет доходов и расходов в краткосрочном периоде).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6. Твои деньги бывают объектом чужого интереса (дети должны знать элементарные правила финансовой безопасности).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7. Не все продается и покупается (дети должны понимать, что главные ценности – жизнь, отношения, радость близких людей – за деньги не купишь).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8. Финансы – это интересно и увлекательно.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1. Антонова Ю.Обсуждаем и играем: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задания для детей по финансовой грамотности. – М.: ВИТА-ПРЕСС, 2017. – 56 с.: ил.</w:t>
      </w:r>
    </w:p>
    <w:p w:rsidR="006A6194" w:rsidRPr="00CF3379" w:rsidRDefault="0097058E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2. </w:t>
      </w:r>
      <w:r w:rsidR="006A6194" w:rsidRPr="00CF3379">
        <w:rPr>
          <w:rFonts w:ascii="Times New Roman" w:hAnsi="Times New Roman" w:cs="Times New Roman"/>
          <w:sz w:val="28"/>
          <w:szCs w:val="28"/>
        </w:rPr>
        <w:t xml:space="preserve"> Меньшикова, О. И., Попова, Т. Л. Экономика детям, большим и маленьким </w:t>
      </w:r>
      <w:proofErr w:type="gramStart"/>
      <w:r w:rsidR="006A6194" w:rsidRPr="00CF33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A6194" w:rsidRPr="00CF3379">
        <w:rPr>
          <w:rFonts w:ascii="Times New Roman" w:hAnsi="Times New Roman" w:cs="Times New Roman"/>
          <w:sz w:val="28"/>
          <w:szCs w:val="28"/>
        </w:rPr>
        <w:t>.:ТЦ Сфера, 1994.-157 с.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4. Сасова И. А. Экономическое воспитание детей в семье. М. - 1989.-137 с.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5. Смоленцева А. А. Введение в мир экономики или,</w:t>
      </w:r>
      <w:r w:rsidR="0097058E" w:rsidRPr="00CF3379">
        <w:rPr>
          <w:rFonts w:ascii="Times New Roman" w:hAnsi="Times New Roman" w:cs="Times New Roman"/>
          <w:sz w:val="28"/>
          <w:szCs w:val="28"/>
        </w:rPr>
        <w:t xml:space="preserve"> </w:t>
      </w:r>
      <w:r w:rsidRPr="00CF3379">
        <w:rPr>
          <w:rFonts w:ascii="Times New Roman" w:hAnsi="Times New Roman" w:cs="Times New Roman"/>
          <w:sz w:val="28"/>
          <w:szCs w:val="28"/>
        </w:rPr>
        <w:t>как мы играем в экономику:</w:t>
      </w:r>
      <w:r w:rsidR="0097058E" w:rsidRPr="00CF3379">
        <w:rPr>
          <w:rFonts w:ascii="Times New Roman" w:hAnsi="Times New Roman" w:cs="Times New Roman"/>
          <w:sz w:val="28"/>
          <w:szCs w:val="28"/>
        </w:rPr>
        <w:t xml:space="preserve"> </w:t>
      </w:r>
      <w:r w:rsidRPr="00CF3379">
        <w:rPr>
          <w:rFonts w:ascii="Times New Roman" w:hAnsi="Times New Roman" w:cs="Times New Roman"/>
          <w:sz w:val="28"/>
          <w:szCs w:val="28"/>
        </w:rPr>
        <w:t xml:space="preserve">Учебное пособие: СПб, 2001.-130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>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6. Смоленцева А. А. Знакомим дошкольника</w:t>
      </w:r>
      <w:r w:rsidR="0097058E" w:rsidRPr="00CF3379">
        <w:rPr>
          <w:rFonts w:ascii="Times New Roman" w:hAnsi="Times New Roman" w:cs="Times New Roman"/>
          <w:sz w:val="28"/>
          <w:szCs w:val="28"/>
        </w:rPr>
        <w:t xml:space="preserve"> </w:t>
      </w:r>
      <w:r w:rsidRPr="00CF3379">
        <w:rPr>
          <w:rFonts w:ascii="Times New Roman" w:hAnsi="Times New Roman" w:cs="Times New Roman"/>
          <w:sz w:val="28"/>
          <w:szCs w:val="28"/>
        </w:rPr>
        <w:t xml:space="preserve">с азами экономики с помощью сказок: Практическое пособие.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>.:АРКТИ, 2006.-88 с.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lastRenderedPageBreak/>
        <w:t>7. Смоленцева, А. А. К проблеме экономического воспитания старших дошкольников/ А. А. Смоленцева, М. А Моисеева//Дошкольное воспитание. -1998-№5.-с. 12-16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 Откуда берутся деньги?: Энциклопедия для малышей в сказках. Ростов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CF337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>: Феникс, 2018. – 45 с.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9. Шатова А. Д. Нужно ли, и зачем дошкольнику экономическое воспитание/ А. Д. Шатова// Дошкольное воспитание. -1989.-№7.-с. 21-23.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10. Шатова А. Д. Экономическое воспитание дошкольников. Учебно-методическое пособие. М.: Педагогическое общество России, 2005.-256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>.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11. Шорыгина Т. А.Беседы об экономике: Методические рекомендации. - М.:ТЦ Сфера, 2017.- 96 </w:t>
      </w:r>
      <w:proofErr w:type="gramStart"/>
      <w:r w:rsidRPr="00CF3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94" w:rsidRPr="00CF3379" w:rsidRDefault="006A6194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4618" w:rsidRPr="00CF3379" w:rsidRDefault="006C4618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 </w:t>
      </w:r>
    </w:p>
    <w:p w:rsidR="006C4618" w:rsidRPr="00CF3379" w:rsidRDefault="006C4618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4AEE" w:rsidRPr="00CF3379" w:rsidRDefault="00DF4AEE" w:rsidP="009705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F4AEE" w:rsidRPr="00CF3379" w:rsidSect="00CF3379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6E5"/>
    <w:multiLevelType w:val="hybridMultilevel"/>
    <w:tmpl w:val="32C40FA0"/>
    <w:lvl w:ilvl="0" w:tplc="E898C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F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C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4B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E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2F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4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D94837"/>
    <w:multiLevelType w:val="hybridMultilevel"/>
    <w:tmpl w:val="79FAC810"/>
    <w:lvl w:ilvl="0" w:tplc="BCF20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AC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4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2E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E4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AD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0A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4A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DF"/>
    <w:rsid w:val="001F5FC1"/>
    <w:rsid w:val="00611225"/>
    <w:rsid w:val="006A6194"/>
    <w:rsid w:val="006C4618"/>
    <w:rsid w:val="007328DF"/>
    <w:rsid w:val="0079145C"/>
    <w:rsid w:val="0097058E"/>
    <w:rsid w:val="00A9054C"/>
    <w:rsid w:val="00C45A42"/>
    <w:rsid w:val="00C511E9"/>
    <w:rsid w:val="00CF3379"/>
    <w:rsid w:val="00D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C"/>
  </w:style>
  <w:style w:type="paragraph" w:styleId="1">
    <w:name w:val="heading 1"/>
    <w:basedOn w:val="a"/>
    <w:link w:val="10"/>
    <w:uiPriority w:val="9"/>
    <w:qFormat/>
    <w:rsid w:val="00DF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A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4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8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F44E-F8CD-4361-92A5-8915AA73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iraida</cp:lastModifiedBy>
  <cp:revision>8</cp:revision>
  <dcterms:created xsi:type="dcterms:W3CDTF">2023-01-07T09:44:00Z</dcterms:created>
  <dcterms:modified xsi:type="dcterms:W3CDTF">2024-02-07T09:26:00Z</dcterms:modified>
</cp:coreProperties>
</file>