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E1" w:rsidRDefault="007E2FE1" w:rsidP="007E2FE1">
      <w:pPr>
        <w:spacing w:after="14" w:line="236" w:lineRule="auto"/>
        <w:ind w:left="10895" w:right="81"/>
        <w:jc w:val="right"/>
      </w:pPr>
      <w:r>
        <w:t xml:space="preserve">Приложение № 2  </w:t>
      </w:r>
    </w:p>
    <w:p w:rsidR="007E2FE1" w:rsidRDefault="007E2FE1" w:rsidP="007E2FE1">
      <w:pPr>
        <w:spacing w:after="14" w:line="236" w:lineRule="auto"/>
        <w:ind w:left="10895" w:right="161"/>
        <w:jc w:val="right"/>
      </w:pPr>
      <w:proofErr w:type="gramStart"/>
      <w:r>
        <w:t>к</w:t>
      </w:r>
      <w:proofErr w:type="gramEnd"/>
      <w:r>
        <w:t xml:space="preserve"> приказу № 40-5 от 31.08.2022 г.</w:t>
      </w:r>
      <w:r>
        <w:rPr>
          <w:rFonts w:ascii="Calibri" w:eastAsia="Calibri" w:hAnsi="Calibri" w:cs="Calibri"/>
          <w:sz w:val="22"/>
        </w:rPr>
        <w:t xml:space="preserve"> </w:t>
      </w:r>
    </w:p>
    <w:p w:rsidR="007E2FE1" w:rsidRDefault="007E2FE1" w:rsidP="007E2FE1">
      <w:pPr>
        <w:spacing w:after="58" w:line="237" w:lineRule="auto"/>
        <w:ind w:left="7480" w:firstLine="0"/>
        <w:jc w:val="left"/>
      </w:pPr>
      <w:r>
        <w:rPr>
          <w:sz w:val="22"/>
        </w:rPr>
        <w:t xml:space="preserve">    </w:t>
      </w:r>
      <w:r>
        <w:rPr>
          <w:rFonts w:ascii="Calibri" w:eastAsia="Calibri" w:hAnsi="Calibri" w:cs="Calibri"/>
          <w:sz w:val="22"/>
        </w:rPr>
        <w:t xml:space="preserve"> </w:t>
      </w:r>
    </w:p>
    <w:p w:rsidR="007E2FE1" w:rsidRDefault="007E2FE1" w:rsidP="007E2FE1">
      <w:pPr>
        <w:spacing w:after="0"/>
        <w:ind w:left="10" w:right="-15"/>
        <w:jc w:val="center"/>
      </w:pPr>
      <w:r>
        <w:rPr>
          <w:b/>
        </w:rPr>
        <w:t>Программа</w:t>
      </w:r>
    </w:p>
    <w:p w:rsidR="007E2FE1" w:rsidRDefault="007E2FE1" w:rsidP="007E2FE1">
      <w:pPr>
        <w:spacing w:after="2"/>
        <w:ind w:left="6340" w:right="-15" w:hanging="6258"/>
        <w:jc w:val="center"/>
        <w:rPr>
          <w:b/>
        </w:rPr>
      </w:pPr>
      <w:proofErr w:type="gramStart"/>
      <w:r>
        <w:rPr>
          <w:b/>
        </w:rPr>
        <w:t>наставничества</w:t>
      </w:r>
      <w:proofErr w:type="gramEnd"/>
      <w:r>
        <w:rPr>
          <w:b/>
        </w:rPr>
        <w:t xml:space="preserve"> в рамках целевой модели наставничества в МКДОУ «Детский сад </w:t>
      </w:r>
      <w:proofErr w:type="spellStart"/>
      <w:r>
        <w:rPr>
          <w:b/>
        </w:rPr>
        <w:t>г.Фатежа</w:t>
      </w:r>
      <w:proofErr w:type="spellEnd"/>
      <w:r>
        <w:rPr>
          <w:b/>
        </w:rPr>
        <w:t>»</w:t>
      </w:r>
    </w:p>
    <w:p w:rsidR="007E2FE1" w:rsidRDefault="007E2FE1" w:rsidP="007E2FE1">
      <w:pPr>
        <w:spacing w:after="2"/>
        <w:ind w:left="6340" w:right="-15" w:hanging="6258"/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2022-2026 годы</w:t>
      </w:r>
    </w:p>
    <w:p w:rsidR="007E2FE1" w:rsidRDefault="007E2FE1" w:rsidP="007E2FE1">
      <w:pPr>
        <w:spacing w:after="54" w:line="240" w:lineRule="auto"/>
        <w:ind w:left="0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spacing w:after="0"/>
      </w:pPr>
      <w:r>
        <w:t xml:space="preserve">Паспорт целевой модели наставничества МКДОУ «Детский сад г. Фатежа» </w:t>
      </w:r>
    </w:p>
    <w:p w:rsidR="007E2FE1" w:rsidRDefault="007E2FE1" w:rsidP="007E2FE1">
      <w:pPr>
        <w:spacing w:after="52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4033" w:type="dxa"/>
        <w:tblInd w:w="5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13089"/>
      </w:tblGrid>
      <w:tr w:rsidR="007E2FE1" w:rsidTr="007255EF">
        <w:trPr>
          <w:trHeight w:val="3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Пояснительная записка. </w:t>
            </w:r>
          </w:p>
        </w:tc>
      </w:tr>
      <w:tr w:rsidR="007E2FE1" w:rsidTr="007255EF">
        <w:trPr>
          <w:trHeight w:val="3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Нормативные основы целевой модели наставничества. </w:t>
            </w:r>
          </w:p>
        </w:tc>
      </w:tr>
      <w:tr w:rsidR="007E2FE1" w:rsidTr="007255EF">
        <w:trPr>
          <w:trHeight w:val="33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Задачи целевой модели </w:t>
            </w:r>
            <w:proofErr w:type="gramStart"/>
            <w:r>
              <w:t>наставничества  МКДОУ</w:t>
            </w:r>
            <w:proofErr w:type="gramEnd"/>
            <w:r>
              <w:t xml:space="preserve"> «Детский сад г. Фатежа» </w:t>
            </w:r>
          </w:p>
        </w:tc>
      </w:tr>
      <w:tr w:rsidR="007E2FE1" w:rsidTr="007255EF">
        <w:trPr>
          <w:trHeight w:val="3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Ожидаемые результаты внедрения целевой модели наставничества. </w:t>
            </w:r>
          </w:p>
        </w:tc>
      </w:tr>
      <w:tr w:rsidR="007E2FE1" w:rsidTr="007255EF">
        <w:trPr>
          <w:trHeight w:val="6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right="44" w:firstLine="0"/>
              <w:jc w:val="left"/>
            </w:pPr>
            <w:r>
              <w:t>Структура управления реализацией целевой модели наставничества МКДОУ «Детский сад г. Фатежа»</w:t>
            </w:r>
          </w:p>
        </w:tc>
      </w:tr>
      <w:tr w:rsidR="007E2FE1" w:rsidTr="007255EF">
        <w:trPr>
          <w:trHeight w:val="65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Кадровая  система</w:t>
            </w:r>
            <w:proofErr w:type="gramEnd"/>
            <w:r>
              <w:t xml:space="preserve">  реализации Целевой модели наставничества МКДОУ «Детский сад г. Фатежа»</w:t>
            </w:r>
          </w:p>
        </w:tc>
      </w:tr>
      <w:tr w:rsidR="007E2FE1" w:rsidTr="007255EF">
        <w:trPr>
          <w:trHeight w:val="6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Этапы реализации Целевой модели наставничества МКДОУ «Детский сад г. </w:t>
            </w:r>
            <w:proofErr w:type="gramStart"/>
            <w:r>
              <w:t xml:space="preserve">Фатежа»  </w:t>
            </w:r>
            <w:proofErr w:type="gramEnd"/>
          </w:p>
        </w:tc>
      </w:tr>
      <w:tr w:rsidR="007E2FE1" w:rsidTr="007255EF">
        <w:trPr>
          <w:trHeight w:val="65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48" w:line="240" w:lineRule="auto"/>
              <w:ind w:left="0" w:firstLine="0"/>
              <w:jc w:val="left"/>
            </w:pPr>
            <w:r>
              <w:t xml:space="preserve">Формы наставничества </w:t>
            </w:r>
          </w:p>
          <w:p w:rsidR="007E2FE1" w:rsidRDefault="007E2FE1" w:rsidP="007255EF">
            <w:pPr>
              <w:spacing w:after="0" w:line="276" w:lineRule="auto"/>
              <w:ind w:left="360" w:firstLine="0"/>
              <w:jc w:val="left"/>
            </w:pPr>
            <w:r>
              <w:t>8.1.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Форма наставничества «педагог-педагог». </w:t>
            </w:r>
          </w:p>
        </w:tc>
      </w:tr>
      <w:tr w:rsidR="007E2FE1" w:rsidTr="007255EF">
        <w:trPr>
          <w:trHeight w:val="97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51" w:line="240" w:lineRule="auto"/>
              <w:ind w:left="0" w:firstLine="0"/>
              <w:jc w:val="left"/>
            </w:pPr>
            <w:r>
              <w:t xml:space="preserve">Мониторинг и оценка результатов реализации программы наставничества. </w:t>
            </w:r>
          </w:p>
          <w:p w:rsidR="007E2FE1" w:rsidRDefault="007E2FE1" w:rsidP="007255EF">
            <w:pPr>
              <w:spacing w:after="50" w:line="240" w:lineRule="auto"/>
              <w:ind w:left="360" w:firstLine="0"/>
              <w:jc w:val="left"/>
            </w:pPr>
            <w:r>
              <w:t>9.1.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Мониторинг и оценка качества процесса реализации программы наставничества. </w:t>
            </w:r>
          </w:p>
          <w:p w:rsidR="007E2FE1" w:rsidRDefault="007E2FE1" w:rsidP="007255EF">
            <w:pPr>
              <w:spacing w:after="0" w:line="276" w:lineRule="auto"/>
              <w:ind w:left="360" w:firstLine="0"/>
              <w:jc w:val="left"/>
            </w:pPr>
            <w:r>
              <w:t>9.2.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Мониторинг и оценка влияния программ на всех участников. </w:t>
            </w:r>
          </w:p>
        </w:tc>
      </w:tr>
      <w:tr w:rsidR="007E2FE1" w:rsidTr="007255EF">
        <w:trPr>
          <w:trHeight w:val="33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 xml:space="preserve">10.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Механизмы мотивации и поощрения наставников. </w:t>
            </w:r>
          </w:p>
        </w:tc>
      </w:tr>
      <w:tr w:rsidR="007E2FE1" w:rsidTr="007255EF">
        <w:trPr>
          <w:trHeight w:val="3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lastRenderedPageBreak/>
              <w:t xml:space="preserve">11.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>Программы Целевой модели наставничества МКДОУ «Детский сад г. Фатежа»</w:t>
            </w:r>
          </w:p>
        </w:tc>
      </w:tr>
      <w:tr w:rsidR="007E2FE1" w:rsidTr="007255EF">
        <w:trPr>
          <w:trHeight w:val="6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 xml:space="preserve">12.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>Дорожная карта по реализации Целевой модели наставничества МКДОУ «</w:t>
            </w:r>
            <w:proofErr w:type="spellStart"/>
            <w:r>
              <w:t>ВДетский</w:t>
            </w:r>
            <w:proofErr w:type="spellEnd"/>
            <w:r>
              <w:t xml:space="preserve"> сад г. Фатежа»</w:t>
            </w:r>
          </w:p>
        </w:tc>
      </w:tr>
      <w:tr w:rsidR="007E2FE1" w:rsidTr="007255EF">
        <w:trPr>
          <w:trHeight w:val="3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right"/>
            </w:pPr>
            <w:r>
              <w:t xml:space="preserve">13. </w:t>
            </w:r>
          </w:p>
        </w:tc>
        <w:tc>
          <w:tcPr>
            <w:tcW w:w="1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Приложения </w:t>
            </w:r>
          </w:p>
        </w:tc>
      </w:tr>
    </w:tbl>
    <w:p w:rsidR="007E2FE1" w:rsidRDefault="007E2FE1" w:rsidP="007E2FE1">
      <w:pPr>
        <w:spacing w:after="294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E2FE1" w:rsidRDefault="007E2FE1" w:rsidP="007E2FE1">
      <w:pPr>
        <w:spacing w:after="103"/>
        <w:ind w:left="10" w:right="-15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записка. </w:t>
      </w:r>
    </w:p>
    <w:p w:rsidR="007E2FE1" w:rsidRDefault="007E2FE1" w:rsidP="007E2FE1">
      <w:pPr>
        <w:spacing w:after="0"/>
        <w:ind w:left="5" w:right="154" w:firstLine="629"/>
      </w:pPr>
      <w:r>
        <w:t>Настоящая целевая модель наставничества МКДОУ «Детский сад г. Фатежа», осуществляющего образовательную деятельность, (далее - целевая модель наставничества) разработана в целях достижения результатов федеральных и региональных проектов "Молодые профессионалы (Повышение конкурентоспособности профессионального образования)" и "Успех каждого ребенка"</w:t>
      </w:r>
      <w:hyperlink r:id="rId5">
        <w:r>
          <w:t xml:space="preserve"> национального проекта "Образование".</w:t>
        </w:r>
      </w:hyperlink>
      <w:r>
        <w:t xml:space="preserve">  </w:t>
      </w:r>
    </w:p>
    <w:p w:rsidR="007E2FE1" w:rsidRDefault="007E2FE1" w:rsidP="007E2FE1">
      <w:pPr>
        <w:spacing w:after="55" w:line="240" w:lineRule="auto"/>
        <w:ind w:left="708" w:firstLine="0"/>
        <w:jc w:val="left"/>
      </w:pPr>
      <w:r>
        <w:t xml:space="preserve"> </w:t>
      </w:r>
    </w:p>
    <w:p w:rsidR="007E2FE1" w:rsidRDefault="007E2FE1" w:rsidP="007E2FE1">
      <w:pPr>
        <w:ind w:left="5" w:right="157" w:firstLine="708"/>
      </w:pPr>
      <w:r>
        <w:rPr>
          <w:b/>
        </w:rPr>
        <w:t>Целью внедрения</w:t>
      </w:r>
      <w: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МКДОУ «Детский сад г. Фатежа». </w:t>
      </w:r>
    </w:p>
    <w:p w:rsidR="007E2FE1" w:rsidRDefault="007E2FE1" w:rsidP="007E2FE1">
      <w:pPr>
        <w:spacing w:after="2"/>
        <w:ind w:left="5" w:right="153" w:firstLine="708"/>
      </w:pPr>
      <w:r>
        <w:t xml:space="preserve">Создание Целевой модели наставничества МКДОУ «Детский сад г. Фатежа» позволит решить задачу адаптации педагогов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 </w:t>
      </w:r>
    </w:p>
    <w:p w:rsidR="007E2FE1" w:rsidRDefault="007E2FE1" w:rsidP="007E2FE1">
      <w:pPr>
        <w:spacing w:after="0" w:line="240" w:lineRule="auto"/>
        <w:ind w:left="708" w:firstLine="0"/>
        <w:jc w:val="left"/>
      </w:pPr>
      <w:r>
        <w:t xml:space="preserve"> </w:t>
      </w:r>
    </w:p>
    <w:p w:rsidR="007E2FE1" w:rsidRDefault="007E2FE1" w:rsidP="007E2FE1">
      <w:pPr>
        <w:spacing w:after="57" w:line="240" w:lineRule="auto"/>
        <w:ind w:left="708" w:firstLine="0"/>
        <w:jc w:val="left"/>
      </w:pPr>
      <w:r>
        <w:rPr>
          <w:b/>
        </w:rPr>
        <w:t xml:space="preserve"> В программе используются следующие понятия и термины.  </w:t>
      </w:r>
    </w:p>
    <w:p w:rsidR="007E2FE1" w:rsidRDefault="007E2FE1" w:rsidP="007E2FE1">
      <w:pPr>
        <w:spacing w:after="54" w:line="240" w:lineRule="auto"/>
        <w:ind w:left="0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ind w:left="5" w:firstLine="567"/>
      </w:pPr>
      <w:r>
        <w:rPr>
          <w:b/>
        </w:rPr>
        <w:t>Наставничество</w:t>
      </w:r>
      <w:r>
        <w:t xml:space="preserve">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:rsidR="007E2FE1" w:rsidRDefault="007E2FE1" w:rsidP="007E2FE1">
      <w:pPr>
        <w:spacing w:after="0"/>
        <w:ind w:left="5" w:right="167" w:firstLine="567"/>
      </w:pPr>
      <w:r>
        <w:rPr>
          <w:b/>
        </w:rPr>
        <w:lastRenderedPageBreak/>
        <w:t>Форма наставничества</w:t>
      </w:r>
      <w: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7E2FE1" w:rsidRDefault="007E2FE1" w:rsidP="007E2FE1">
      <w:pPr>
        <w:ind w:left="5" w:firstLine="567"/>
      </w:pPr>
      <w:r>
        <w:rPr>
          <w:b/>
        </w:rPr>
        <w:t>Программа наставничества</w:t>
      </w:r>
      <w: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7E2FE1" w:rsidRDefault="007E2FE1" w:rsidP="007E2FE1">
      <w:pPr>
        <w:ind w:left="5" w:right="173" w:firstLine="567"/>
      </w:pPr>
      <w:r>
        <w:rPr>
          <w:b/>
        </w:rPr>
        <w:t>Наставляемый</w:t>
      </w:r>
      <w: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7E2FE1" w:rsidRDefault="007E2FE1" w:rsidP="007E2FE1">
      <w:pPr>
        <w:ind w:left="5" w:right="168" w:firstLine="567"/>
      </w:pPr>
      <w:r>
        <w:rPr>
          <w:b/>
        </w:rPr>
        <w:t>Наставник</w:t>
      </w:r>
      <w: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E2FE1" w:rsidRDefault="007E2FE1" w:rsidP="007E2FE1">
      <w:pPr>
        <w:ind w:left="5" w:right="175" w:firstLine="567"/>
      </w:pPr>
      <w:r>
        <w:rPr>
          <w:b/>
        </w:rPr>
        <w:t>Куратор</w:t>
      </w:r>
      <w: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7E2FE1" w:rsidRDefault="007E2FE1" w:rsidP="007E2FE1">
      <w:pPr>
        <w:ind w:left="5" w:firstLine="567"/>
      </w:pPr>
      <w:r>
        <w:rPr>
          <w:b/>
        </w:rPr>
        <w:t>Целевая модель</w:t>
      </w:r>
      <w: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7E2FE1" w:rsidRDefault="007E2FE1" w:rsidP="007E2FE1">
      <w:pPr>
        <w:ind w:left="5" w:right="159" w:firstLine="567"/>
      </w:pPr>
      <w:r>
        <w:rPr>
          <w:b/>
        </w:rPr>
        <w:t>Методология наставничества</w:t>
      </w:r>
      <w: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7E2FE1" w:rsidRDefault="007E2FE1" w:rsidP="007E2FE1">
      <w:pPr>
        <w:ind w:left="5" w:right="151" w:firstLine="567"/>
      </w:pPr>
      <w:r>
        <w:rPr>
          <w:b/>
        </w:rPr>
        <w:t>Активное слушание</w:t>
      </w:r>
      <w: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7E2FE1" w:rsidRDefault="007E2FE1" w:rsidP="007E2FE1">
      <w:pPr>
        <w:ind w:left="5" w:firstLine="567"/>
      </w:pPr>
      <w:proofErr w:type="spellStart"/>
      <w:r>
        <w:rPr>
          <w:b/>
        </w:rPr>
        <w:t>Метакомпетенции</w:t>
      </w:r>
      <w:proofErr w:type="spellEnd"/>
      <w: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7E2FE1" w:rsidRDefault="007E2FE1" w:rsidP="007E2FE1">
      <w:pPr>
        <w:spacing w:after="0"/>
        <w:ind w:left="5" w:firstLine="567"/>
      </w:pPr>
      <w:proofErr w:type="spellStart"/>
      <w:r>
        <w:rPr>
          <w:b/>
        </w:rPr>
        <w:lastRenderedPageBreak/>
        <w:t>Тьютор</w:t>
      </w:r>
      <w:proofErr w:type="spellEnd"/>
      <w:r>
        <w:t xml:space="preserve">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7E2FE1" w:rsidRDefault="007E2FE1" w:rsidP="007E2FE1">
      <w:pPr>
        <w:spacing w:after="1"/>
        <w:ind w:left="5" w:right="161" w:firstLine="567"/>
      </w:pPr>
      <w:r w:rsidRPr="008D3774">
        <w:rPr>
          <w:b/>
        </w:rPr>
        <w:t>Сообщество образовательной организации</w:t>
      </w:r>
      <w:r>
        <w:t xml:space="preserve">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7E2FE1" w:rsidRDefault="007E2FE1" w:rsidP="007E2FE1">
      <w:pPr>
        <w:spacing w:after="56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spacing w:after="0"/>
        <w:ind w:left="10" w:right="-15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Нормативные основы целевой модели наставничества. </w:t>
      </w:r>
    </w:p>
    <w:p w:rsidR="007E2FE1" w:rsidRDefault="007E2FE1" w:rsidP="007E2FE1">
      <w:pPr>
        <w:spacing w:after="58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ind w:left="365" w:right="2993" w:hanging="360"/>
        <w:rPr>
          <w:b/>
        </w:rPr>
      </w:pPr>
      <w:r>
        <w:rPr>
          <w:b/>
        </w:rPr>
        <w:t>Нормативные правовые акты МКДОУ «Детский сад г. Фатежа»</w:t>
      </w:r>
    </w:p>
    <w:p w:rsidR="007E2FE1" w:rsidRDefault="007E2FE1" w:rsidP="007E2FE1">
      <w:pPr>
        <w:ind w:left="365" w:right="2993" w:hanging="360"/>
      </w:pPr>
      <w:r>
        <w:rPr>
          <w:b/>
        </w:rPr>
        <w:t xml:space="preserve">   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Устав МКДОУ «Детский сад г. Фатежа»</w:t>
      </w:r>
    </w:p>
    <w:p w:rsidR="007E2FE1" w:rsidRDefault="007E2FE1" w:rsidP="007E2FE1">
      <w:pPr>
        <w:numPr>
          <w:ilvl w:val="0"/>
          <w:numId w:val="1"/>
        </w:numPr>
        <w:ind w:hanging="360"/>
      </w:pPr>
      <w:r>
        <w:t xml:space="preserve">Отчет по результатам самообследования детского сада. </w:t>
      </w:r>
    </w:p>
    <w:p w:rsidR="007E2FE1" w:rsidRDefault="007E2FE1" w:rsidP="007E2FE1">
      <w:pPr>
        <w:numPr>
          <w:ilvl w:val="0"/>
          <w:numId w:val="1"/>
        </w:numPr>
        <w:ind w:hanging="360"/>
      </w:pPr>
      <w:r>
        <w:t xml:space="preserve">Положение о педагогическом совете. </w:t>
      </w:r>
    </w:p>
    <w:p w:rsidR="007E2FE1" w:rsidRDefault="007E2FE1" w:rsidP="007E2FE1">
      <w:pPr>
        <w:numPr>
          <w:ilvl w:val="0"/>
          <w:numId w:val="1"/>
        </w:numPr>
        <w:spacing w:after="0"/>
        <w:ind w:hanging="360"/>
      </w:pPr>
      <w:r>
        <w:t xml:space="preserve">Положение о родительском комитете. </w:t>
      </w:r>
    </w:p>
    <w:p w:rsidR="007E2FE1" w:rsidRDefault="007E2FE1" w:rsidP="007E2FE1">
      <w:pPr>
        <w:spacing w:after="59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spacing w:after="2"/>
        <w:ind w:left="1398" w:right="-15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Задачи целевой модели наставничества МКДОУ «Детский сад г. Фатежа»</w:t>
      </w:r>
      <w:r>
        <w:t xml:space="preserve"> </w:t>
      </w:r>
    </w:p>
    <w:p w:rsidR="007E2FE1" w:rsidRDefault="007E2FE1" w:rsidP="007E2FE1">
      <w:pPr>
        <w:spacing w:after="52" w:line="240" w:lineRule="auto"/>
        <w:ind w:left="644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numPr>
          <w:ilvl w:val="0"/>
          <w:numId w:val="2"/>
        </w:numPr>
        <w:ind w:hanging="360"/>
      </w:pPr>
      <w:r>
        <w:t xml:space="preserve">Разработка и реализация мероприятий дорожной карты внедрения целевой модели. </w:t>
      </w:r>
    </w:p>
    <w:p w:rsidR="007E2FE1" w:rsidRDefault="007E2FE1" w:rsidP="007E2FE1">
      <w:pPr>
        <w:numPr>
          <w:ilvl w:val="0"/>
          <w:numId w:val="2"/>
        </w:numPr>
        <w:ind w:hanging="360"/>
      </w:pPr>
      <w:r>
        <w:t xml:space="preserve">Разработка и реализация программ наставничества. </w:t>
      </w:r>
    </w:p>
    <w:p w:rsidR="007E2FE1" w:rsidRDefault="007E2FE1" w:rsidP="007E2FE1">
      <w:pPr>
        <w:numPr>
          <w:ilvl w:val="0"/>
          <w:numId w:val="2"/>
        </w:numPr>
        <w:ind w:hanging="360"/>
      </w:pPr>
      <w:r>
        <w:t xml:space="preserve">Реализация кадровой политики, в том числе: привлечение, обучение (осуществляется куратором программы организации) и </w:t>
      </w:r>
      <w:proofErr w:type="gramStart"/>
      <w:r>
        <w:t>контроль  деятельности</w:t>
      </w:r>
      <w:proofErr w:type="gramEnd"/>
      <w:r>
        <w:t xml:space="preserve"> наставников, принимающих участие в программе наставничества. </w:t>
      </w:r>
    </w:p>
    <w:p w:rsidR="007E2FE1" w:rsidRDefault="007E2FE1" w:rsidP="007E2FE1">
      <w:pPr>
        <w:numPr>
          <w:ilvl w:val="0"/>
          <w:numId w:val="2"/>
        </w:numPr>
        <w:ind w:hanging="360"/>
      </w:pPr>
      <w:r>
        <w:t xml:space="preserve">Инфраструктурное и материально-техническое обеспечение реализации программ наставничества. </w:t>
      </w:r>
    </w:p>
    <w:p w:rsidR="007E2FE1" w:rsidRDefault="007E2FE1" w:rsidP="007E2FE1">
      <w:pPr>
        <w:numPr>
          <w:ilvl w:val="0"/>
          <w:numId w:val="2"/>
        </w:numPr>
        <w:ind w:hanging="360"/>
      </w:pPr>
      <w:r>
        <w:t xml:space="preserve">Осуществление персонифицированного учета молодых специалистов и педагогов, участвующих в программах наставничества. </w:t>
      </w:r>
    </w:p>
    <w:p w:rsidR="007E2FE1" w:rsidRDefault="007E2FE1" w:rsidP="007E2FE1">
      <w:pPr>
        <w:numPr>
          <w:ilvl w:val="0"/>
          <w:numId w:val="2"/>
        </w:numPr>
        <w:ind w:hanging="360"/>
      </w:pPr>
      <w:r>
        <w:t xml:space="preserve">Проведение внутреннего мониторинга реализации и эффективности программ наставничества в ДОУ. </w:t>
      </w:r>
    </w:p>
    <w:p w:rsidR="007E2FE1" w:rsidRDefault="007E2FE1" w:rsidP="007E2FE1">
      <w:pPr>
        <w:numPr>
          <w:ilvl w:val="0"/>
          <w:numId w:val="2"/>
        </w:numPr>
        <w:spacing w:after="0"/>
        <w:ind w:hanging="360"/>
      </w:pPr>
      <w:r>
        <w:lastRenderedPageBreak/>
        <w:t xml:space="preserve">Формирование баз данных программ наставничества и лучших практик. </w:t>
      </w:r>
    </w:p>
    <w:p w:rsidR="007E2FE1" w:rsidRDefault="007E2FE1" w:rsidP="007E2FE1">
      <w:pPr>
        <w:numPr>
          <w:ilvl w:val="0"/>
          <w:numId w:val="2"/>
        </w:numPr>
        <w:ind w:hanging="360"/>
      </w:pPr>
      <w:r>
        <w:t xml:space="preserve">Обеспечение условий для повышения уровня профессионального мастерства педагогических работников, </w:t>
      </w:r>
    </w:p>
    <w:p w:rsidR="007E2FE1" w:rsidRDefault="007E2FE1" w:rsidP="007E2FE1">
      <w:pPr>
        <w:spacing w:after="47"/>
        <w:ind w:left="730"/>
      </w:pPr>
      <w:proofErr w:type="gramStart"/>
      <w:r>
        <w:t>задействованных</w:t>
      </w:r>
      <w:proofErr w:type="gramEnd"/>
      <w:r>
        <w:t xml:space="preserve"> в реализации целевой модели наставничества, в формате непрерывного образования. </w:t>
      </w:r>
    </w:p>
    <w:p w:rsidR="007E2FE1" w:rsidRDefault="007E2FE1" w:rsidP="007E2FE1">
      <w:pPr>
        <w:spacing w:after="56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spacing w:after="2"/>
        <w:ind w:left="3152" w:right="-15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Ожидаемые результаты внедрения целевой модели наставничества </w:t>
      </w:r>
    </w:p>
    <w:p w:rsidR="007E2FE1" w:rsidRDefault="007E2FE1" w:rsidP="007E2FE1">
      <w:pPr>
        <w:spacing w:after="53" w:line="240" w:lineRule="auto"/>
        <w:ind w:left="0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Улучшение психологического климата в ДОУ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>Плавный «</w:t>
      </w:r>
      <w:proofErr w:type="gramStart"/>
      <w:r>
        <w:t>вход»  молодого</w:t>
      </w:r>
      <w:proofErr w:type="gramEnd"/>
      <w:r>
        <w:t xml:space="preserve">  педагога  и  специалиста  в  целом  в  профессию, 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Адаптация педагога в новом педагогическом коллективе.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Рост мотивации к учебе и саморазвитию педагогов.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Практическая реализация концепции построения индивидуальных образовательных траекторий.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Формирования активной гражданской позиции дошкольного сообщества.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Повышение уровня сформированности ценностных и жизненных позиций и ориентиров. </w:t>
      </w:r>
    </w:p>
    <w:p w:rsidR="007E2FE1" w:rsidRDefault="007E2FE1" w:rsidP="007E2FE1">
      <w:pPr>
        <w:numPr>
          <w:ilvl w:val="0"/>
          <w:numId w:val="3"/>
        </w:numPr>
        <w:ind w:hanging="504"/>
      </w:pPr>
      <w: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7E2FE1" w:rsidRDefault="007E2FE1" w:rsidP="007E2FE1">
      <w:pPr>
        <w:numPr>
          <w:ilvl w:val="0"/>
          <w:numId w:val="3"/>
        </w:numPr>
        <w:spacing w:after="47"/>
        <w:ind w:hanging="504"/>
      </w:pPr>
      <w:r>
        <w:t>Снижение проблем адаптации в (</w:t>
      </w:r>
      <w:proofErr w:type="gramStart"/>
      <w:r>
        <w:t>новом)  коллективе</w:t>
      </w:r>
      <w:proofErr w:type="gramEnd"/>
      <w:r>
        <w:t xml:space="preserve">: психологические, организационные и социальные. </w:t>
      </w:r>
    </w:p>
    <w:p w:rsidR="007E2FE1" w:rsidRDefault="007E2FE1" w:rsidP="007E2FE1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7E2FE1" w:rsidRDefault="007E2FE1" w:rsidP="007E2FE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numPr>
          <w:ilvl w:val="0"/>
          <w:numId w:val="4"/>
        </w:numPr>
        <w:spacing w:after="2"/>
        <w:ind w:right="-15" w:hanging="360"/>
        <w:jc w:val="left"/>
      </w:pPr>
      <w:r>
        <w:rPr>
          <w:b/>
        </w:rPr>
        <w:t>Структура управления реализацией Целевой модели наставничества МКДОУ «Детский сад г. Фатежа»</w:t>
      </w:r>
      <w:r>
        <w:t xml:space="preserve"> </w:t>
      </w:r>
    </w:p>
    <w:p w:rsidR="007E2FE1" w:rsidRDefault="007E2FE1" w:rsidP="007E2FE1">
      <w:pPr>
        <w:spacing w:after="0" w:line="240" w:lineRule="auto"/>
        <w:ind w:left="788" w:firstLine="0"/>
        <w:jc w:val="left"/>
      </w:pPr>
      <w:r>
        <w:t xml:space="preserve"> </w:t>
      </w:r>
      <w:r>
        <w:rPr>
          <w:b/>
        </w:rPr>
        <w:t xml:space="preserve"> </w:t>
      </w:r>
    </w:p>
    <w:p w:rsidR="007E2FE1" w:rsidRDefault="007E2FE1" w:rsidP="007E2FE1">
      <w:pPr>
        <w:spacing w:after="4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741" w:type="dxa"/>
        <w:tblInd w:w="5" w:type="dxa"/>
        <w:tblCellMar>
          <w:top w:w="6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107"/>
        <w:gridCol w:w="10634"/>
      </w:tblGrid>
      <w:tr w:rsidR="007E2FE1" w:rsidTr="007255EF">
        <w:trPr>
          <w:trHeight w:val="334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Уровни структуры 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Направления деятельности. </w:t>
            </w:r>
          </w:p>
        </w:tc>
      </w:tr>
      <w:tr w:rsidR="007E2FE1" w:rsidTr="007255EF">
        <w:trPr>
          <w:trHeight w:val="419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33" w:lineRule="auto"/>
              <w:ind w:left="0" w:firstLine="0"/>
              <w:jc w:val="left"/>
            </w:pPr>
            <w:r>
              <w:t xml:space="preserve">МКДОУ </w:t>
            </w:r>
            <w:proofErr w:type="gramStart"/>
            <w:r>
              <w:tab/>
              <w:t>«</w:t>
            </w:r>
            <w:proofErr w:type="gramEnd"/>
            <w:r>
              <w:t xml:space="preserve">Детский сад г. Фатежа» </w:t>
            </w:r>
          </w:p>
          <w:p w:rsidR="007E2FE1" w:rsidRDefault="007E2FE1" w:rsidP="007255EF">
            <w:pPr>
              <w:spacing w:after="53" w:line="240" w:lineRule="auto"/>
              <w:ind w:left="0" w:firstLine="0"/>
              <w:jc w:val="left"/>
            </w:pPr>
            <w:r>
              <w:t xml:space="preserve"> </w:t>
            </w:r>
          </w:p>
          <w:p w:rsidR="007E2FE1" w:rsidRDefault="007E2FE1" w:rsidP="007255EF">
            <w:pPr>
              <w:spacing w:after="54" w:line="240" w:lineRule="auto"/>
              <w:ind w:left="0" w:firstLine="0"/>
            </w:pPr>
            <w:r>
              <w:t xml:space="preserve">Заведующий МДКОУ </w:t>
            </w:r>
          </w:p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>«Детский сад г. Фатежа».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E2FE1">
            <w:pPr>
              <w:numPr>
                <w:ilvl w:val="0"/>
                <w:numId w:val="13"/>
              </w:numPr>
              <w:spacing w:after="55" w:line="233" w:lineRule="auto"/>
              <w:ind w:firstLine="0"/>
            </w:pPr>
            <w:r>
              <w:t>Разработка и утверждение комплекта нормативных документов, необходимых для внедрения Целевой модели наставничества МКДОУ «Детский сад г. Фатежа»</w:t>
            </w:r>
          </w:p>
          <w:p w:rsidR="007E2FE1" w:rsidRDefault="007E2FE1" w:rsidP="007E2FE1">
            <w:pPr>
              <w:numPr>
                <w:ilvl w:val="0"/>
                <w:numId w:val="13"/>
              </w:numPr>
              <w:spacing w:after="57" w:line="233" w:lineRule="auto"/>
              <w:ind w:firstLine="0"/>
            </w:pPr>
            <w:r>
              <w:t>Разработка Целевой модели наставничества МКДОУ «Детский сад г. Фатежа»</w:t>
            </w:r>
          </w:p>
          <w:p w:rsidR="007E2FE1" w:rsidRDefault="007E2FE1" w:rsidP="007E2FE1">
            <w:pPr>
              <w:numPr>
                <w:ilvl w:val="0"/>
                <w:numId w:val="13"/>
              </w:numPr>
              <w:spacing w:after="54" w:line="240" w:lineRule="auto"/>
              <w:ind w:firstLine="0"/>
              <w:jc w:val="left"/>
            </w:pPr>
            <w:r>
              <w:t>Разработка и реализация мероприятий дорожной карты внедрения целевой модели МКДОУ «Детский сад г. Фатежа».</w:t>
            </w:r>
          </w:p>
          <w:p w:rsidR="007E2FE1" w:rsidRDefault="007E2FE1" w:rsidP="007E2FE1">
            <w:pPr>
              <w:numPr>
                <w:ilvl w:val="0"/>
                <w:numId w:val="13"/>
              </w:numPr>
              <w:spacing w:after="54" w:line="240" w:lineRule="auto"/>
              <w:ind w:firstLine="0"/>
            </w:pPr>
            <w:r>
              <w:t xml:space="preserve">Реализация программ наставничества. </w:t>
            </w:r>
          </w:p>
          <w:p w:rsidR="007E2FE1" w:rsidRDefault="007E2FE1" w:rsidP="007E2FE1">
            <w:pPr>
              <w:numPr>
                <w:ilvl w:val="0"/>
                <w:numId w:val="13"/>
              </w:numPr>
              <w:spacing w:after="54" w:line="240" w:lineRule="auto"/>
              <w:ind w:firstLine="0"/>
            </w:pPr>
            <w:r>
              <w:t xml:space="preserve">Реализация кадровой политики в программе наставничества. </w:t>
            </w:r>
          </w:p>
          <w:p w:rsidR="007E2FE1" w:rsidRDefault="007E2FE1" w:rsidP="007E2FE1">
            <w:pPr>
              <w:numPr>
                <w:ilvl w:val="0"/>
                <w:numId w:val="13"/>
              </w:numPr>
              <w:spacing w:after="54" w:line="233" w:lineRule="auto"/>
              <w:ind w:firstLine="0"/>
            </w:pPr>
            <w:r>
              <w:t>Назначение куратора внедрения Целевой модели наставничества МКДОУ «Детский сад г. Фатежа»</w:t>
            </w:r>
          </w:p>
          <w:p w:rsidR="007E2FE1" w:rsidRDefault="007E2FE1" w:rsidP="007E2FE1">
            <w:pPr>
              <w:numPr>
                <w:ilvl w:val="0"/>
                <w:numId w:val="13"/>
              </w:numPr>
              <w:spacing w:after="0" w:line="276" w:lineRule="auto"/>
              <w:ind w:firstLine="0"/>
            </w:pPr>
            <w:r>
              <w:t xml:space="preserve">Инфраструктурное и материально-техническое обеспечение реализации программ наставничества. </w:t>
            </w:r>
          </w:p>
        </w:tc>
      </w:tr>
      <w:tr w:rsidR="007E2FE1" w:rsidTr="007255EF">
        <w:trPr>
          <w:trHeight w:val="323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54" w:line="233" w:lineRule="auto"/>
              <w:ind w:left="0" w:firstLine="0"/>
            </w:pPr>
            <w:r>
              <w:lastRenderedPageBreak/>
              <w:t xml:space="preserve">Куратор Целевой модели наставничества МКДОУ </w:t>
            </w:r>
          </w:p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>«Детский сад г. Фатежа»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E2FE1">
            <w:pPr>
              <w:numPr>
                <w:ilvl w:val="0"/>
                <w:numId w:val="14"/>
              </w:numPr>
              <w:spacing w:after="53" w:line="240" w:lineRule="auto"/>
              <w:ind w:hanging="360"/>
              <w:jc w:val="left"/>
            </w:pPr>
            <w:r>
              <w:t xml:space="preserve">Формирование базы наставников и наставляемых. </w:t>
            </w:r>
          </w:p>
          <w:p w:rsidR="007E2FE1" w:rsidRDefault="007E2FE1" w:rsidP="007E2FE1">
            <w:pPr>
              <w:numPr>
                <w:ilvl w:val="0"/>
                <w:numId w:val="14"/>
              </w:numPr>
              <w:spacing w:after="52" w:line="233" w:lineRule="auto"/>
              <w:ind w:hanging="360"/>
              <w:jc w:val="left"/>
            </w:pPr>
            <w: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7E2FE1" w:rsidRDefault="007E2FE1" w:rsidP="007E2FE1">
            <w:pPr>
              <w:numPr>
                <w:ilvl w:val="0"/>
                <w:numId w:val="14"/>
              </w:numPr>
              <w:spacing w:after="53" w:line="240" w:lineRule="auto"/>
              <w:ind w:hanging="360"/>
              <w:jc w:val="left"/>
            </w:pPr>
            <w:r>
              <w:t xml:space="preserve">Контроль процедуры внедрения целевой модели наставничества. </w:t>
            </w:r>
          </w:p>
          <w:p w:rsidR="007E2FE1" w:rsidRDefault="007E2FE1" w:rsidP="007E2FE1">
            <w:pPr>
              <w:numPr>
                <w:ilvl w:val="0"/>
                <w:numId w:val="14"/>
              </w:numPr>
              <w:spacing w:after="52" w:line="240" w:lineRule="auto"/>
              <w:ind w:hanging="360"/>
              <w:jc w:val="left"/>
            </w:pPr>
            <w:r>
              <w:t xml:space="preserve">Контроль проведения программ наставничества. </w:t>
            </w:r>
          </w:p>
          <w:p w:rsidR="007E2FE1" w:rsidRDefault="007E2FE1" w:rsidP="007E2FE1">
            <w:pPr>
              <w:numPr>
                <w:ilvl w:val="0"/>
                <w:numId w:val="14"/>
              </w:numPr>
              <w:spacing w:after="53" w:line="233" w:lineRule="auto"/>
              <w:ind w:hanging="360"/>
              <w:jc w:val="left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оценке </w:t>
            </w:r>
            <w:r>
              <w:tab/>
              <w:t xml:space="preserve">вовлеченности </w:t>
            </w:r>
            <w:r>
              <w:tab/>
              <w:t xml:space="preserve">обучающихся </w:t>
            </w:r>
            <w:r>
              <w:tab/>
              <w:t xml:space="preserve">в </w:t>
            </w:r>
            <w:r>
              <w:tab/>
              <w:t xml:space="preserve">различные </w:t>
            </w:r>
            <w:r>
              <w:tab/>
              <w:t xml:space="preserve">формы наставничества. </w:t>
            </w:r>
          </w:p>
          <w:p w:rsidR="007E2FE1" w:rsidRDefault="007E2FE1" w:rsidP="007E2FE1">
            <w:pPr>
              <w:numPr>
                <w:ilvl w:val="0"/>
                <w:numId w:val="14"/>
              </w:numPr>
              <w:spacing w:after="52" w:line="240" w:lineRule="auto"/>
              <w:ind w:hanging="360"/>
              <w:jc w:val="left"/>
            </w:pPr>
            <w:r>
              <w:t xml:space="preserve">Решение организационных вопросов, возникающих в процессе реализации модели. </w:t>
            </w:r>
          </w:p>
          <w:p w:rsidR="007E2FE1" w:rsidRDefault="007E2FE1" w:rsidP="007E2FE1">
            <w:pPr>
              <w:numPr>
                <w:ilvl w:val="0"/>
                <w:numId w:val="14"/>
              </w:numPr>
              <w:spacing w:after="0" w:line="276" w:lineRule="auto"/>
              <w:ind w:hanging="360"/>
              <w:jc w:val="left"/>
            </w:pPr>
            <w:r>
              <w:t xml:space="preserve">Мониторинг </w:t>
            </w:r>
            <w:r>
              <w:tab/>
              <w:t xml:space="preserve">результатов </w:t>
            </w:r>
            <w:r>
              <w:tab/>
              <w:t xml:space="preserve">эффективности </w:t>
            </w:r>
            <w:r>
              <w:tab/>
              <w:t xml:space="preserve">реализации </w:t>
            </w:r>
            <w:r>
              <w:tab/>
              <w:t xml:space="preserve">целевой </w:t>
            </w:r>
            <w:r>
              <w:tab/>
              <w:t xml:space="preserve">модели наставничества. </w:t>
            </w:r>
          </w:p>
        </w:tc>
      </w:tr>
      <w:tr w:rsidR="007E2FE1" w:rsidTr="007255EF">
        <w:trPr>
          <w:trHeight w:val="92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FE1" w:rsidRDefault="007E2FE1" w:rsidP="007255EF">
            <w:pPr>
              <w:spacing w:after="54" w:line="233" w:lineRule="auto"/>
              <w:ind w:left="0" w:firstLine="0"/>
            </w:pPr>
            <w:r w:rsidRPr="008C1A69">
              <w:rPr>
                <w:spacing w:val="2"/>
                <w:szCs w:val="28"/>
              </w:rPr>
              <w:t>Ответственные за направления</w:t>
            </w:r>
            <w:r w:rsidRPr="008C1A69">
              <w:rPr>
                <w:szCs w:val="28"/>
              </w:rPr>
              <w:t xml:space="preserve"> форм наставничества.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FE1" w:rsidRDefault="007E2FE1" w:rsidP="007255EF">
            <w:pPr>
              <w:spacing w:after="53" w:line="240" w:lineRule="auto"/>
              <w:ind w:left="360" w:firstLine="0"/>
              <w:jc w:val="left"/>
            </w:pPr>
            <w:r w:rsidRPr="008C1A69">
              <w:rPr>
                <w:szCs w:val="28"/>
              </w:rPr>
              <w:t>Разработка программ моделей форм наставничества. Контроль реализации.</w:t>
            </w:r>
          </w:p>
        </w:tc>
      </w:tr>
      <w:tr w:rsidR="007E2FE1" w:rsidTr="007255EF">
        <w:trPr>
          <w:trHeight w:val="908"/>
        </w:trPr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Наставники и наставляемые.</w:t>
            </w:r>
          </w:p>
          <w:p w:rsidR="007E2FE1" w:rsidRPr="008C1A69" w:rsidRDefault="007E2FE1" w:rsidP="007255EF">
            <w:pPr>
              <w:spacing w:after="54" w:line="233" w:lineRule="auto"/>
              <w:ind w:left="0"/>
              <w:rPr>
                <w:spacing w:val="2"/>
                <w:szCs w:val="28"/>
              </w:rPr>
            </w:pP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Модели форм наставничества</w:t>
            </w:r>
            <w:r w:rsidRPr="008C1A69">
              <w:rPr>
                <w:b/>
                <w:szCs w:val="28"/>
              </w:rPr>
              <w:t>.</w:t>
            </w:r>
          </w:p>
          <w:p w:rsidR="007E2FE1" w:rsidRPr="008C1A69" w:rsidRDefault="007E2FE1" w:rsidP="007255EF">
            <w:pPr>
              <w:spacing w:after="53" w:line="240" w:lineRule="auto"/>
              <w:ind w:left="3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C1A69">
              <w:rPr>
                <w:szCs w:val="28"/>
              </w:rPr>
              <w:t>Реализация Форма н</w:t>
            </w:r>
            <w:r>
              <w:rPr>
                <w:szCs w:val="28"/>
              </w:rPr>
              <w:t>аставничества «Педагог-педагог</w:t>
            </w:r>
            <w:r w:rsidRPr="008C1A69">
              <w:rPr>
                <w:szCs w:val="28"/>
              </w:rPr>
              <w:t>».</w:t>
            </w:r>
          </w:p>
        </w:tc>
      </w:tr>
    </w:tbl>
    <w:p w:rsidR="007E2FE1" w:rsidRDefault="007E2FE1" w:rsidP="007E2FE1">
      <w:pPr>
        <w:spacing w:after="50"/>
        <w:ind w:left="123"/>
      </w:pPr>
    </w:p>
    <w:p w:rsidR="007E2FE1" w:rsidRDefault="007E2FE1" w:rsidP="007E2FE1">
      <w:pPr>
        <w:spacing w:after="59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numPr>
          <w:ilvl w:val="0"/>
          <w:numId w:val="4"/>
        </w:numPr>
        <w:spacing w:after="0"/>
        <w:ind w:right="-15" w:hanging="360"/>
        <w:jc w:val="left"/>
      </w:pPr>
      <w:r>
        <w:rPr>
          <w:b/>
        </w:rPr>
        <w:t xml:space="preserve">Кадровая система реализации Целевой модели наставничества МКДОУ «Детский сад г. Фатежа» </w:t>
      </w:r>
    </w:p>
    <w:p w:rsidR="007E2FE1" w:rsidRDefault="007E2FE1" w:rsidP="007E2FE1">
      <w:pPr>
        <w:spacing w:after="53" w:line="240" w:lineRule="auto"/>
        <w:ind w:left="0" w:firstLine="0"/>
        <w:jc w:val="center"/>
      </w:pPr>
      <w:r>
        <w:t xml:space="preserve"> </w:t>
      </w:r>
    </w:p>
    <w:p w:rsidR="007E2FE1" w:rsidRDefault="007E2FE1" w:rsidP="007E2FE1">
      <w:pPr>
        <w:ind w:left="718"/>
      </w:pPr>
      <w:r>
        <w:t>Целевой модели наставничества выделяется</w:t>
      </w:r>
      <w:r>
        <w:rPr>
          <w:b/>
        </w:rPr>
        <w:t xml:space="preserve"> </w:t>
      </w:r>
      <w:r>
        <w:t xml:space="preserve">три главные роли:  </w:t>
      </w:r>
    </w:p>
    <w:p w:rsidR="007E2FE1" w:rsidRDefault="007E2FE1" w:rsidP="007E2FE1">
      <w:pPr>
        <w:numPr>
          <w:ilvl w:val="0"/>
          <w:numId w:val="5"/>
        </w:numPr>
        <w:ind w:right="162" w:hanging="360"/>
      </w:pPr>
      <w:r>
        <w:t xml:space="preserve">Наставляемый </w:t>
      </w:r>
      <w:proofErr w:type="gramStart"/>
      <w:r>
        <w:t>–  участник</w:t>
      </w:r>
      <w:proofErr w:type="gramEnd"/>
      <w:r>
        <w:t xml:space="preserve">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7E2FE1" w:rsidRDefault="007E2FE1" w:rsidP="007E2FE1">
      <w:pPr>
        <w:numPr>
          <w:ilvl w:val="0"/>
          <w:numId w:val="5"/>
        </w:numPr>
        <w:ind w:right="162" w:hanging="360"/>
      </w:pPr>
      <w:r>
        <w:lastRenderedPageBreak/>
        <w:t xml:space="preserve">Наставник </w:t>
      </w:r>
      <w:proofErr w:type="gramStart"/>
      <w:r>
        <w:t>–  участник</w:t>
      </w:r>
      <w:proofErr w:type="gramEnd"/>
      <w:r>
        <w:t xml:space="preserve">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7E2FE1" w:rsidRDefault="007E2FE1" w:rsidP="007E2FE1">
      <w:pPr>
        <w:numPr>
          <w:ilvl w:val="0"/>
          <w:numId w:val="5"/>
        </w:numPr>
        <w:ind w:right="162" w:hanging="360"/>
      </w:pPr>
      <w:r>
        <w:t xml:space="preserve">Куратор </w:t>
      </w:r>
      <w:proofErr w:type="gramStart"/>
      <w:r>
        <w:t>–  сотрудник</w:t>
      </w:r>
      <w:proofErr w:type="gramEnd"/>
      <w:r>
        <w:t xml:space="preserve"> образовательной организации, который отвечает за организацию всего цикла программы </w:t>
      </w:r>
    </w:p>
    <w:p w:rsidR="007E2FE1" w:rsidRDefault="007E2FE1" w:rsidP="007E2FE1">
      <w:pPr>
        <w:spacing w:after="0"/>
        <w:ind w:left="370"/>
      </w:pPr>
      <w:proofErr w:type="gramStart"/>
      <w:r>
        <w:t>наставничества</w:t>
      </w:r>
      <w:proofErr w:type="gramEnd"/>
      <w:r>
        <w:t xml:space="preserve">. </w:t>
      </w:r>
    </w:p>
    <w:p w:rsidR="007E2FE1" w:rsidRDefault="007E2FE1" w:rsidP="007E2FE1">
      <w:pPr>
        <w:spacing w:after="54" w:line="240" w:lineRule="auto"/>
        <w:ind w:left="360" w:firstLine="0"/>
        <w:jc w:val="left"/>
      </w:pPr>
      <w:r>
        <w:t xml:space="preserve"> </w:t>
      </w:r>
    </w:p>
    <w:p w:rsidR="007E2FE1" w:rsidRDefault="007E2FE1" w:rsidP="007E2FE1">
      <w:pPr>
        <w:ind w:left="5" w:firstLine="360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 </w:t>
      </w:r>
    </w:p>
    <w:p w:rsidR="007E2FE1" w:rsidRDefault="007E2FE1" w:rsidP="007E2FE1">
      <w:pPr>
        <w:spacing w:after="0"/>
        <w:ind w:left="5" w:right="153" w:firstLine="360"/>
      </w:pPr>
      <w: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 </w:t>
      </w:r>
    </w:p>
    <w:p w:rsidR="007E2FE1" w:rsidRDefault="007E2FE1" w:rsidP="007E2FE1">
      <w:pPr>
        <w:spacing w:after="53" w:line="240" w:lineRule="auto"/>
        <w:ind w:left="360" w:firstLine="0"/>
        <w:jc w:val="left"/>
      </w:pPr>
      <w:r>
        <w:t xml:space="preserve"> </w:t>
      </w:r>
    </w:p>
    <w:p w:rsidR="007E2FE1" w:rsidRDefault="007E2FE1" w:rsidP="007E2FE1">
      <w:pPr>
        <w:numPr>
          <w:ilvl w:val="0"/>
          <w:numId w:val="6"/>
        </w:numPr>
        <w:spacing w:after="0"/>
        <w:ind w:right="174" w:hanging="245"/>
      </w:pPr>
      <w:r>
        <w:t xml:space="preserve">Формирование базы наставляемых: </w:t>
      </w:r>
    </w:p>
    <w:p w:rsidR="007E2FE1" w:rsidRDefault="007E2FE1" w:rsidP="007E2FE1">
      <w:pPr>
        <w:spacing w:after="49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spacing w:after="0"/>
        <w:ind w:left="425" w:right="10088" w:firstLine="0"/>
        <w:rPr>
          <w:rFonts w:ascii="Courier New" w:eastAsia="Courier New" w:hAnsi="Courier New" w:cs="Courier New"/>
        </w:rPr>
      </w:pPr>
      <w:proofErr w:type="gramStart"/>
      <w:r>
        <w:t>из</w:t>
      </w:r>
      <w:proofErr w:type="gramEnd"/>
      <w:r>
        <w:t xml:space="preserve"> числа педагогов: </w:t>
      </w:r>
    </w:p>
    <w:p w:rsidR="007E2FE1" w:rsidRDefault="007E2FE1" w:rsidP="007E2FE1">
      <w:pPr>
        <w:spacing w:after="0"/>
        <w:ind w:right="10088"/>
      </w:pP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молодых специалистов; </w:t>
      </w:r>
    </w:p>
    <w:p w:rsidR="007E2FE1" w:rsidRDefault="007E2FE1" w:rsidP="007E2FE1">
      <w:pPr>
        <w:spacing w:after="56" w:line="233" w:lineRule="auto"/>
        <w:ind w:right="691"/>
        <w:jc w:val="left"/>
      </w:pPr>
      <w:r>
        <w:rPr>
          <w:rFonts w:ascii="Courier New" w:eastAsia="Courier New" w:hAnsi="Courier New" w:cs="Courier New"/>
        </w:rPr>
        <w:t xml:space="preserve">- </w:t>
      </w:r>
      <w:r>
        <w:rPr>
          <w:rFonts w:ascii="Arial" w:eastAsia="Arial" w:hAnsi="Arial" w:cs="Arial"/>
        </w:rPr>
        <w:t xml:space="preserve"> </w:t>
      </w:r>
      <w:r>
        <w:t>находящихся в состоянии эмоционального выгорания, хронической усталости;</w:t>
      </w:r>
    </w:p>
    <w:p w:rsidR="007E2FE1" w:rsidRDefault="007E2FE1" w:rsidP="007E2FE1">
      <w:pPr>
        <w:spacing w:after="56" w:line="233" w:lineRule="auto"/>
        <w:ind w:right="691"/>
        <w:jc w:val="left"/>
      </w:pP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proofErr w:type="gramStart"/>
      <w:r>
        <w:t>находящихся  в</w:t>
      </w:r>
      <w:proofErr w:type="gramEnd"/>
      <w:r>
        <w:t xml:space="preserve"> процессе адаптации на новом месте работы;</w:t>
      </w:r>
    </w:p>
    <w:p w:rsidR="007E2FE1" w:rsidRDefault="007E2FE1" w:rsidP="007E2FE1">
      <w:pPr>
        <w:spacing w:after="56" w:line="233" w:lineRule="auto"/>
        <w:ind w:right="691"/>
        <w:jc w:val="left"/>
      </w:pPr>
      <w:r>
        <w:rPr>
          <w:rFonts w:ascii="Courier New" w:eastAsia="Courier New" w:hAnsi="Courier New" w:cs="Courier New"/>
        </w:rPr>
        <w:t xml:space="preserve">- </w:t>
      </w:r>
      <w:r>
        <w:t xml:space="preserve">желающими овладеть современными программами, цифровыми навыками, ИКТ компетенциями и т.д. </w:t>
      </w:r>
    </w:p>
    <w:p w:rsidR="007E2FE1" w:rsidRDefault="007E2FE1" w:rsidP="007E2FE1">
      <w:pPr>
        <w:spacing w:after="54" w:line="240" w:lineRule="auto"/>
        <w:ind w:left="2136" w:firstLine="0"/>
        <w:jc w:val="left"/>
      </w:pPr>
      <w:r>
        <w:t xml:space="preserve"> </w:t>
      </w:r>
    </w:p>
    <w:p w:rsidR="007E2FE1" w:rsidRDefault="007E2FE1" w:rsidP="007E2FE1">
      <w:pPr>
        <w:numPr>
          <w:ilvl w:val="0"/>
          <w:numId w:val="6"/>
        </w:numPr>
        <w:ind w:right="174" w:hanging="245"/>
      </w:pPr>
      <w:r>
        <w:t xml:space="preserve">Формирование базы наставников из числа: </w:t>
      </w:r>
    </w:p>
    <w:p w:rsidR="007E2FE1" w:rsidRDefault="007E2FE1" w:rsidP="007E2FE1">
      <w:pPr>
        <w:ind w:left="250" w:right="174" w:firstLine="0"/>
      </w:pP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 </w:t>
      </w:r>
      <w:r>
        <w:t xml:space="preserve">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7E2FE1" w:rsidRDefault="007E2FE1" w:rsidP="007E2FE1">
      <w:pPr>
        <w:spacing w:after="44"/>
        <w:ind w:right="2101"/>
      </w:pPr>
      <w:r>
        <w:rPr>
          <w:rFonts w:ascii="Courier New" w:eastAsia="Courier New" w:hAnsi="Courier New" w:cs="Courier New"/>
        </w:rPr>
        <w:t xml:space="preserve"> - </w:t>
      </w:r>
      <w:r>
        <w:rPr>
          <w:rFonts w:ascii="Arial" w:eastAsia="Arial" w:hAnsi="Arial" w:cs="Arial"/>
        </w:rPr>
        <w:t xml:space="preserve"> </w:t>
      </w:r>
      <w:r>
        <w:t xml:space="preserve">родителей обучающихся </w:t>
      </w:r>
      <w:proofErr w:type="gramStart"/>
      <w:r>
        <w:t>–  активных</w:t>
      </w:r>
      <w:proofErr w:type="gramEnd"/>
      <w:r>
        <w:t xml:space="preserve"> участников родительских или управляющих советов;</w:t>
      </w:r>
    </w:p>
    <w:p w:rsidR="007E2FE1" w:rsidRDefault="007E2FE1" w:rsidP="007E2FE1">
      <w:pPr>
        <w:spacing w:after="44"/>
        <w:ind w:right="2101"/>
      </w:pPr>
      <w:r>
        <w:rPr>
          <w:rFonts w:ascii="Courier New" w:eastAsia="Courier New" w:hAnsi="Courier New" w:cs="Courier New"/>
        </w:rPr>
        <w:t xml:space="preserve"> -</w:t>
      </w:r>
      <w:r>
        <w:rPr>
          <w:rFonts w:ascii="Arial" w:eastAsia="Arial" w:hAnsi="Arial" w:cs="Arial"/>
        </w:rPr>
        <w:t xml:space="preserve">  </w:t>
      </w:r>
      <w:r>
        <w:t xml:space="preserve">ветеранов педагогического труда.  </w:t>
      </w:r>
    </w:p>
    <w:p w:rsidR="007E2FE1" w:rsidRDefault="007E2FE1" w:rsidP="007E2FE1">
      <w:pPr>
        <w:spacing w:after="54" w:line="240" w:lineRule="auto"/>
        <w:ind w:left="0" w:firstLine="0"/>
        <w:jc w:val="left"/>
      </w:pPr>
      <w:r>
        <w:lastRenderedPageBreak/>
        <w:t xml:space="preserve"> </w:t>
      </w:r>
    </w:p>
    <w:p w:rsidR="007E2FE1" w:rsidRDefault="007E2FE1" w:rsidP="007E2FE1">
      <w:pPr>
        <w:spacing w:after="14" w:line="236" w:lineRule="auto"/>
        <w:ind w:left="10" w:right="161"/>
        <w:jc w:val="right"/>
      </w:pPr>
      <w:r>
        <w:t xml:space="preserve">База наставляемых и база наставников может меняться в зависимости от потребностей ДОУ в целом и от </w:t>
      </w:r>
    </w:p>
    <w:p w:rsidR="007E2FE1" w:rsidRDefault="007E2FE1" w:rsidP="007E2FE1">
      <w:pPr>
        <w:spacing w:after="0"/>
      </w:pPr>
      <w:proofErr w:type="gramStart"/>
      <w:r>
        <w:t>потребностей</w:t>
      </w:r>
      <w:proofErr w:type="gramEnd"/>
      <w:r>
        <w:t xml:space="preserve"> участников образовательных отношений: педагогов, учащихся и их родителей (законных представителей).  </w:t>
      </w:r>
    </w:p>
    <w:p w:rsidR="007E2FE1" w:rsidRDefault="007E2FE1" w:rsidP="007E2FE1">
      <w:pPr>
        <w:spacing w:after="61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numPr>
          <w:ilvl w:val="3"/>
          <w:numId w:val="7"/>
        </w:numPr>
        <w:spacing w:after="0"/>
        <w:ind w:right="-15" w:hanging="287"/>
        <w:jc w:val="center"/>
      </w:pPr>
      <w:r>
        <w:rPr>
          <w:b/>
        </w:rPr>
        <w:t xml:space="preserve">Этапы реализации Целевой модели наставничества МКДОУ «Детский сад г. Фатежа» </w:t>
      </w:r>
    </w:p>
    <w:p w:rsidR="007E2FE1" w:rsidRDefault="007E2FE1" w:rsidP="007E2FE1">
      <w:pPr>
        <w:spacing w:after="4" w:line="276" w:lineRule="auto"/>
        <w:ind w:left="644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458" w:type="dxa"/>
        <w:tblInd w:w="5" w:type="dxa"/>
        <w:tblCellMar>
          <w:top w:w="69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2691"/>
        <w:gridCol w:w="7939"/>
        <w:gridCol w:w="3828"/>
      </w:tblGrid>
      <w:tr w:rsidR="007E2FE1" w:rsidTr="007255EF">
        <w:trPr>
          <w:trHeight w:val="33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Этапы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Результат </w:t>
            </w:r>
          </w:p>
        </w:tc>
      </w:tr>
      <w:tr w:rsidR="007E2FE1" w:rsidTr="007255EF">
        <w:trPr>
          <w:trHeight w:val="29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52" w:line="234" w:lineRule="auto"/>
              <w:ind w:left="2" w:firstLine="0"/>
              <w:jc w:val="left"/>
            </w:pPr>
            <w:r>
              <w:t xml:space="preserve">Подготовка условий для </w:t>
            </w:r>
            <w:r>
              <w:tab/>
              <w:t xml:space="preserve">запуска программы </w:t>
            </w:r>
          </w:p>
          <w:p w:rsidR="007E2FE1" w:rsidRDefault="007E2FE1" w:rsidP="007255EF">
            <w:pPr>
              <w:spacing w:after="0" w:line="240" w:lineRule="auto"/>
              <w:ind w:left="2" w:firstLine="0"/>
              <w:jc w:val="left"/>
            </w:pPr>
            <w:proofErr w:type="gramStart"/>
            <w:r>
              <w:t>наставничества</w:t>
            </w:r>
            <w:proofErr w:type="gramEnd"/>
            <w:r>
              <w:t xml:space="preserve"> </w:t>
            </w:r>
          </w:p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E2FE1">
            <w:pPr>
              <w:numPr>
                <w:ilvl w:val="0"/>
                <w:numId w:val="15"/>
              </w:numPr>
              <w:spacing w:after="54" w:line="240" w:lineRule="auto"/>
              <w:ind w:hanging="432"/>
            </w:pPr>
            <w:r>
              <w:t xml:space="preserve">Создание благоприятных условий для запуска программы.  </w:t>
            </w:r>
          </w:p>
          <w:p w:rsidR="007E2FE1" w:rsidRDefault="007E2FE1" w:rsidP="007E2FE1">
            <w:pPr>
              <w:numPr>
                <w:ilvl w:val="0"/>
                <w:numId w:val="15"/>
              </w:numPr>
              <w:spacing w:after="51" w:line="233" w:lineRule="auto"/>
              <w:ind w:hanging="432"/>
            </w:pPr>
            <w:r>
              <w:t xml:space="preserve">Сбор предварительных запросов от потенциальных наставляемых.   </w:t>
            </w:r>
          </w:p>
          <w:p w:rsidR="007E2FE1" w:rsidRDefault="007E2FE1" w:rsidP="007E2FE1">
            <w:pPr>
              <w:numPr>
                <w:ilvl w:val="0"/>
                <w:numId w:val="15"/>
              </w:numPr>
              <w:spacing w:after="52" w:line="233" w:lineRule="auto"/>
              <w:ind w:hanging="432"/>
            </w:pPr>
            <w:r>
              <w:t xml:space="preserve">Выбор аудитории для поиска наставников. </w:t>
            </w:r>
          </w:p>
          <w:p w:rsidR="007E2FE1" w:rsidRDefault="007E2FE1" w:rsidP="007E2FE1">
            <w:pPr>
              <w:numPr>
                <w:ilvl w:val="0"/>
                <w:numId w:val="15"/>
              </w:numPr>
              <w:spacing w:after="52" w:line="233" w:lineRule="auto"/>
              <w:ind w:hanging="43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Информирование        и выбор форм наставничества. </w:t>
            </w:r>
          </w:p>
          <w:p w:rsidR="007E2FE1" w:rsidRDefault="007E2FE1" w:rsidP="007255EF">
            <w:pPr>
              <w:spacing w:after="0" w:line="276" w:lineRule="auto"/>
              <w:ind w:left="360" w:hanging="36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 внешнем контуре информационная работа направленная на привлечение внешних ресурсов к реализации </w:t>
            </w:r>
            <w:proofErr w:type="gramStart"/>
            <w:r>
              <w:t xml:space="preserve">программы.   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34" w:lineRule="auto"/>
              <w:ind w:left="2" w:right="129" w:firstLine="0"/>
              <w:jc w:val="left"/>
            </w:pPr>
            <w:r>
              <w:t xml:space="preserve">Дорожная карта реализации наставничества.   Пакет документов. </w:t>
            </w:r>
          </w:p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E2FE1" w:rsidTr="007255EF">
        <w:trPr>
          <w:trHeight w:val="1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Формирование базы наставляемых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E2FE1">
            <w:pPr>
              <w:numPr>
                <w:ilvl w:val="0"/>
                <w:numId w:val="16"/>
              </w:numPr>
              <w:spacing w:after="52" w:line="233" w:lineRule="auto"/>
              <w:ind w:hanging="360"/>
              <w:jc w:val="left"/>
            </w:pPr>
            <w:r>
              <w:t xml:space="preserve">Выявление конкретных проблем обучающихся школы, которые можно решить с помощью наставничества.   </w:t>
            </w:r>
          </w:p>
          <w:p w:rsidR="007E2FE1" w:rsidRDefault="007E2FE1" w:rsidP="007E2FE1">
            <w:pPr>
              <w:numPr>
                <w:ilvl w:val="0"/>
                <w:numId w:val="16"/>
              </w:numPr>
              <w:spacing w:after="0" w:line="276" w:lineRule="auto"/>
              <w:ind w:hanging="360"/>
              <w:jc w:val="left"/>
            </w:pPr>
            <w:r>
              <w:t xml:space="preserve">Сбор и систематизация запросов от потенциальных наставляемых.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Формированная  база</w:t>
            </w:r>
            <w:proofErr w:type="gramEnd"/>
            <w:r>
              <w:t xml:space="preserve"> наставляемых с  картой запросов. </w:t>
            </w:r>
          </w:p>
        </w:tc>
      </w:tr>
      <w:tr w:rsidR="007E2FE1" w:rsidTr="007255EF">
        <w:trPr>
          <w:trHeight w:val="38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Формирование базы наставников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54" w:line="233" w:lineRule="auto"/>
              <w:ind w:left="0" w:firstLine="0"/>
              <w:jc w:val="left"/>
            </w:pPr>
            <w:r>
              <w:t xml:space="preserve">Работа с внутренним контуром включает действия по формированию базы из числа: </w:t>
            </w:r>
          </w:p>
          <w:p w:rsidR="007E2FE1" w:rsidRDefault="007E2FE1" w:rsidP="007E2FE1">
            <w:pPr>
              <w:numPr>
                <w:ilvl w:val="0"/>
                <w:numId w:val="17"/>
              </w:numPr>
              <w:spacing w:after="53" w:line="233" w:lineRule="auto"/>
              <w:ind w:right="609" w:firstLine="0"/>
              <w:jc w:val="left"/>
            </w:pPr>
            <w:proofErr w:type="gramStart"/>
            <w:r>
              <w:t>педагогов</w:t>
            </w:r>
            <w:proofErr w:type="gramEnd"/>
            <w:r>
              <w:t xml:space="preserve">, заинтересованных в тиражировании личного педагогического опыта и создании  продуктивной педагогической атмосферы; </w:t>
            </w:r>
          </w:p>
          <w:p w:rsidR="007E2FE1" w:rsidRDefault="007E2FE1" w:rsidP="007E2FE1">
            <w:pPr>
              <w:numPr>
                <w:ilvl w:val="0"/>
                <w:numId w:val="17"/>
              </w:numPr>
              <w:spacing w:after="54" w:line="235" w:lineRule="auto"/>
              <w:ind w:right="609" w:firstLine="0"/>
              <w:jc w:val="left"/>
            </w:pPr>
            <w:proofErr w:type="gramStart"/>
            <w:r>
              <w:t>родителей</w:t>
            </w:r>
            <w:proofErr w:type="gramEnd"/>
            <w:r>
              <w:t xml:space="preserve"> обучающихся –  активных участников родительских или управляющих советов,  </w:t>
            </w:r>
          </w:p>
          <w:p w:rsidR="007E2FE1" w:rsidRDefault="007E2FE1" w:rsidP="007255EF">
            <w:pPr>
              <w:spacing w:after="55" w:line="233" w:lineRule="auto"/>
              <w:ind w:left="0" w:firstLine="0"/>
            </w:pPr>
            <w:proofErr w:type="gramStart"/>
            <w:r>
              <w:t>организаторов</w:t>
            </w:r>
            <w:proofErr w:type="gramEnd"/>
            <w:r>
              <w:t xml:space="preserve"> досуговой деятельности в образовательной организации  и  других  </w:t>
            </w:r>
          </w:p>
          <w:p w:rsidR="007E2FE1" w:rsidRDefault="007E2FE1" w:rsidP="007255EF">
            <w:pPr>
              <w:spacing w:after="0" w:line="233" w:lineRule="auto"/>
              <w:ind w:left="0" w:firstLine="0"/>
              <w:jc w:val="left"/>
            </w:pPr>
            <w:proofErr w:type="gramStart"/>
            <w:r>
              <w:t>представителей</w:t>
            </w:r>
            <w:proofErr w:type="gramEnd"/>
            <w:r>
              <w:t xml:space="preserve"> родительского сообщества с выраженной гражданской позицией. </w:t>
            </w:r>
          </w:p>
          <w:p w:rsidR="007E2FE1" w:rsidRDefault="007E2FE1" w:rsidP="007255EF">
            <w:pPr>
              <w:spacing w:after="0" w:line="276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right="699" w:firstLine="0"/>
              <w:jc w:val="left"/>
            </w:pPr>
            <w:r>
              <w:t xml:space="preserve">Формирование базы наставников, которые </w:t>
            </w:r>
            <w:proofErr w:type="gramStart"/>
            <w:r>
              <w:t>потенциально  могут</w:t>
            </w:r>
            <w:proofErr w:type="gramEnd"/>
            <w:r>
              <w:t xml:space="preserve"> участвовать как в текущей программе наставничества, так и в будущем.   </w:t>
            </w:r>
          </w:p>
        </w:tc>
      </w:tr>
      <w:tr w:rsidR="007E2FE1" w:rsidTr="007255EF">
        <w:trPr>
          <w:trHeight w:val="25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Отбор и обучение наставников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E2FE1">
            <w:pPr>
              <w:numPr>
                <w:ilvl w:val="0"/>
                <w:numId w:val="18"/>
              </w:numPr>
              <w:spacing w:after="52" w:line="233" w:lineRule="auto"/>
              <w:ind w:hanging="360"/>
              <w:jc w:val="left"/>
            </w:pPr>
            <w:r>
              <w:t xml:space="preserve">Выявление наставников, </w:t>
            </w:r>
            <w:proofErr w:type="gramStart"/>
            <w:r>
              <w:t>входящих  в</w:t>
            </w:r>
            <w:proofErr w:type="gramEnd"/>
            <w:r>
              <w:t xml:space="preserve">  базу потенциальных  наставников,  подходящих  для  конкретной  программы. </w:t>
            </w:r>
          </w:p>
          <w:p w:rsidR="007E2FE1" w:rsidRDefault="007E2FE1" w:rsidP="007E2FE1">
            <w:pPr>
              <w:numPr>
                <w:ilvl w:val="0"/>
                <w:numId w:val="18"/>
              </w:numPr>
              <w:spacing w:after="0" w:line="240" w:lineRule="auto"/>
              <w:ind w:hanging="360"/>
              <w:jc w:val="left"/>
            </w:pPr>
            <w:r>
              <w:t xml:space="preserve">Обучение наставников для работы с наставляемыми. </w:t>
            </w:r>
          </w:p>
          <w:p w:rsidR="007E2FE1" w:rsidRDefault="007E2FE1" w:rsidP="007255EF">
            <w:pPr>
              <w:spacing w:after="0" w:line="276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55" w:line="233" w:lineRule="auto"/>
              <w:ind w:left="2" w:firstLine="0"/>
              <w:jc w:val="left"/>
            </w:pPr>
            <w:r>
              <w:t xml:space="preserve">1.Заполненные анкеты в письменной </w:t>
            </w:r>
            <w:proofErr w:type="gramStart"/>
            <w:r>
              <w:t>свободной  форме</w:t>
            </w:r>
            <w:proofErr w:type="gramEnd"/>
            <w:r>
              <w:t xml:space="preserve"> всеми потенциальными наставниками. </w:t>
            </w:r>
          </w:p>
          <w:p w:rsidR="007E2FE1" w:rsidRDefault="007E2FE1" w:rsidP="007255EF">
            <w:pPr>
              <w:spacing w:after="53" w:line="235" w:lineRule="auto"/>
              <w:ind w:left="2" w:firstLine="0"/>
              <w:jc w:val="left"/>
            </w:pPr>
            <w:r>
              <w:t xml:space="preserve">2.Собеседование с наставниками. </w:t>
            </w:r>
          </w:p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3.Программа обучения. </w:t>
            </w:r>
          </w:p>
        </w:tc>
      </w:tr>
      <w:tr w:rsidR="007E2FE1" w:rsidTr="007255EF">
        <w:trPr>
          <w:trHeight w:val="97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Формирование наставнических пар/групп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right="542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Провести общую встречу с </w:t>
            </w:r>
            <w:proofErr w:type="gramStart"/>
            <w:r>
              <w:t>участием  всех</w:t>
            </w:r>
            <w:proofErr w:type="gramEnd"/>
            <w:r>
              <w:t xml:space="preserve">  отобранных  наставников  и  всех  наставляемых в любом формате.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Сформированные наставнические пары / группы, готовые  </w:t>
            </w:r>
          </w:p>
        </w:tc>
      </w:tr>
      <w:tr w:rsidR="007E2FE1" w:rsidTr="007255EF">
        <w:trPr>
          <w:trHeight w:val="65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360" w:hanging="36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Зафиксировать сложившиеся пары в специальной базе куратора.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продолжить</w:t>
            </w:r>
            <w:proofErr w:type="gramEnd"/>
            <w:r>
              <w:t xml:space="preserve"> работу в рамках программы </w:t>
            </w:r>
          </w:p>
        </w:tc>
      </w:tr>
      <w:tr w:rsidR="007E2FE1" w:rsidTr="007255EF">
        <w:trPr>
          <w:trHeight w:val="38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Организация </w:t>
            </w:r>
            <w:r>
              <w:tab/>
              <w:t xml:space="preserve">хода наставнической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71" w:line="233" w:lineRule="auto"/>
              <w:ind w:left="0" w:right="895" w:firstLine="0"/>
              <w:jc w:val="left"/>
            </w:pPr>
            <w:r>
              <w:t xml:space="preserve">Закрепление гармоничных и продуктивных </w:t>
            </w:r>
            <w:proofErr w:type="gramStart"/>
            <w:r>
              <w:t>отношений  в</w:t>
            </w:r>
            <w:proofErr w:type="gramEnd"/>
            <w:r>
              <w:t xml:space="preserve"> наставнической паре/группе так, чтобы они были максимально комфортными, стабильными  и результативными для обеих сторон.  Работа в каждой паре/группе включает:  </w:t>
            </w:r>
          </w:p>
          <w:p w:rsidR="007E2FE1" w:rsidRDefault="007E2FE1" w:rsidP="007E2FE1">
            <w:pPr>
              <w:numPr>
                <w:ilvl w:val="0"/>
                <w:numId w:val="19"/>
              </w:numPr>
              <w:spacing w:after="71" w:line="240" w:lineRule="auto"/>
              <w:ind w:hanging="360"/>
              <w:jc w:val="left"/>
            </w:pPr>
            <w:proofErr w:type="gramStart"/>
            <w:r>
              <w:t>встречу</w:t>
            </w:r>
            <w:proofErr w:type="gramEnd"/>
            <w:r>
              <w:t xml:space="preserve">-знакомство,  </w:t>
            </w:r>
          </w:p>
          <w:p w:rsidR="007E2FE1" w:rsidRDefault="007E2FE1" w:rsidP="007E2FE1">
            <w:pPr>
              <w:numPr>
                <w:ilvl w:val="0"/>
                <w:numId w:val="19"/>
              </w:numPr>
              <w:spacing w:after="71" w:line="240" w:lineRule="auto"/>
              <w:ind w:hanging="360"/>
              <w:jc w:val="left"/>
            </w:pPr>
            <w:proofErr w:type="gramStart"/>
            <w:r>
              <w:t>пробную</w:t>
            </w:r>
            <w:proofErr w:type="gramEnd"/>
            <w:r>
              <w:t xml:space="preserve"> рабочую встречу,  </w:t>
            </w:r>
          </w:p>
          <w:p w:rsidR="007E2FE1" w:rsidRDefault="007E2FE1" w:rsidP="007E2FE1">
            <w:pPr>
              <w:numPr>
                <w:ilvl w:val="0"/>
                <w:numId w:val="19"/>
              </w:numPr>
              <w:spacing w:after="72" w:line="240" w:lineRule="auto"/>
              <w:ind w:hanging="360"/>
              <w:jc w:val="left"/>
            </w:pPr>
            <w:proofErr w:type="gramStart"/>
            <w:r>
              <w:t>встречу</w:t>
            </w:r>
            <w:proofErr w:type="gramEnd"/>
            <w:r>
              <w:t xml:space="preserve">-планирование,  </w:t>
            </w:r>
          </w:p>
          <w:p w:rsidR="007E2FE1" w:rsidRDefault="007E2FE1" w:rsidP="007E2FE1">
            <w:pPr>
              <w:numPr>
                <w:ilvl w:val="0"/>
                <w:numId w:val="19"/>
              </w:numPr>
              <w:spacing w:after="72" w:line="240" w:lineRule="auto"/>
              <w:ind w:hanging="360"/>
              <w:jc w:val="left"/>
            </w:pPr>
            <w:proofErr w:type="gramStart"/>
            <w:r>
              <w:t>комплекс</w:t>
            </w:r>
            <w:proofErr w:type="gramEnd"/>
            <w:r>
              <w:t xml:space="preserve"> последовательных встреч,  </w:t>
            </w:r>
          </w:p>
          <w:p w:rsidR="007E2FE1" w:rsidRDefault="007E2FE1" w:rsidP="007E2FE1">
            <w:pPr>
              <w:numPr>
                <w:ilvl w:val="0"/>
                <w:numId w:val="19"/>
              </w:numPr>
              <w:spacing w:after="0" w:line="276" w:lineRule="auto"/>
              <w:ind w:hanging="360"/>
              <w:jc w:val="left"/>
            </w:pPr>
            <w:proofErr w:type="gramStart"/>
            <w:r>
              <w:t>итоговую</w:t>
            </w:r>
            <w:proofErr w:type="gramEnd"/>
            <w:r>
              <w:t xml:space="preserve"> встречу.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53" w:line="240" w:lineRule="auto"/>
              <w:ind w:left="2" w:firstLine="0"/>
              <w:jc w:val="left"/>
            </w:pPr>
            <w:r>
              <w:t xml:space="preserve">Мониторинг: </w:t>
            </w:r>
          </w:p>
          <w:p w:rsidR="007E2FE1" w:rsidRDefault="007E2FE1" w:rsidP="007255EF">
            <w:pPr>
              <w:spacing w:after="52" w:line="233" w:lineRule="auto"/>
              <w:ind w:left="2" w:firstLine="0"/>
            </w:pPr>
            <w:proofErr w:type="gramStart"/>
            <w:r>
              <w:t>●  сбор</w:t>
            </w:r>
            <w:proofErr w:type="gramEnd"/>
            <w:r>
              <w:t xml:space="preserve">  обратной  связи  от  наставляемых  –  для  мониторинга  динамики  влияния  программы на наставляемых; </w:t>
            </w:r>
          </w:p>
          <w:p w:rsidR="007E2FE1" w:rsidRDefault="007E2FE1" w:rsidP="007255EF">
            <w:pPr>
              <w:spacing w:after="52" w:line="233" w:lineRule="auto"/>
              <w:ind w:left="2" w:firstLine="0"/>
            </w:pPr>
            <w:proofErr w:type="gramStart"/>
            <w:r>
              <w:t>●  сбор</w:t>
            </w:r>
            <w:proofErr w:type="gramEnd"/>
            <w:r>
              <w:t xml:space="preserve">  обратной  связи  от  наставников,  наставляемых  </w:t>
            </w:r>
          </w:p>
          <w:p w:rsidR="007E2FE1" w:rsidRDefault="007E2FE1" w:rsidP="007255EF">
            <w:pPr>
              <w:spacing w:after="0" w:line="233" w:lineRule="auto"/>
              <w:ind w:left="2" w:right="63" w:firstLine="0"/>
            </w:pPr>
            <w:proofErr w:type="gramStart"/>
            <w:r>
              <w:t>и  кураторов</w:t>
            </w:r>
            <w:proofErr w:type="gramEnd"/>
            <w:r>
              <w:t xml:space="preserve">  –  для  мониторинга эффективности реализации программы. </w:t>
            </w:r>
          </w:p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E2FE1" w:rsidTr="007255EF">
        <w:trPr>
          <w:trHeight w:val="12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Завершение программы наставничества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50" w:line="240" w:lineRule="auto"/>
              <w:ind w:left="0" w:firstLine="0"/>
              <w:jc w:val="left"/>
            </w:pPr>
            <w:r>
              <w:t xml:space="preserve">1.Подведение итогов работы каждой пары/группы. </w:t>
            </w:r>
          </w:p>
          <w:p w:rsidR="007E2FE1" w:rsidRDefault="007E2FE1" w:rsidP="007255EF">
            <w:pPr>
              <w:spacing w:after="0" w:line="276" w:lineRule="auto"/>
              <w:ind w:left="0" w:right="2439" w:firstLine="0"/>
              <w:jc w:val="left"/>
            </w:pPr>
            <w:r>
              <w:t>2. Подведение итогов программы школы.</w:t>
            </w:r>
          </w:p>
          <w:p w:rsidR="007E2FE1" w:rsidRDefault="007E2FE1" w:rsidP="007255EF">
            <w:pPr>
              <w:spacing w:after="0" w:line="276" w:lineRule="auto"/>
              <w:ind w:left="0" w:right="2439" w:firstLine="0"/>
              <w:jc w:val="left"/>
            </w:pPr>
            <w:r>
              <w:t xml:space="preserve">3. Публичное подведение итогов </w:t>
            </w:r>
            <w:proofErr w:type="gramStart"/>
            <w:r>
              <w:t>и  популяризация</w:t>
            </w:r>
            <w:proofErr w:type="gramEnd"/>
            <w:r>
              <w:t xml:space="preserve"> практик.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34" w:lineRule="auto"/>
              <w:ind w:left="2" w:firstLine="0"/>
              <w:jc w:val="left"/>
            </w:pPr>
            <w:r>
              <w:t xml:space="preserve">Собраны </w:t>
            </w:r>
            <w:proofErr w:type="gramStart"/>
            <w:r>
              <w:t>лучшие  наставнические</w:t>
            </w:r>
            <w:proofErr w:type="gramEnd"/>
            <w:r>
              <w:t xml:space="preserve"> практики. Поощрение наставников. </w:t>
            </w:r>
          </w:p>
          <w:p w:rsidR="007E2FE1" w:rsidRDefault="007E2FE1" w:rsidP="007255EF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7E2FE1" w:rsidRDefault="007E2FE1" w:rsidP="007E2FE1">
      <w:pPr>
        <w:spacing w:after="59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numPr>
          <w:ilvl w:val="3"/>
          <w:numId w:val="7"/>
        </w:numPr>
        <w:spacing w:after="0"/>
        <w:ind w:right="-15" w:hanging="287"/>
        <w:jc w:val="center"/>
      </w:pPr>
      <w:r>
        <w:rPr>
          <w:b/>
        </w:rPr>
        <w:t>Формы наставничества</w:t>
      </w:r>
      <w:r>
        <w:t xml:space="preserve"> </w:t>
      </w:r>
      <w:r>
        <w:rPr>
          <w:b/>
        </w:rPr>
        <w:t>МКДОУ «Детский сад г. Фатежа»</w:t>
      </w:r>
      <w:r>
        <w:t xml:space="preserve"> </w:t>
      </w:r>
    </w:p>
    <w:p w:rsidR="007E2FE1" w:rsidRDefault="007E2FE1" w:rsidP="007E2FE1">
      <w:pPr>
        <w:spacing w:after="56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spacing w:after="0"/>
      </w:pPr>
      <w:r>
        <w:t xml:space="preserve"> Исходя из образовательных потребностей МКДОУ «Детский сад г. Фатежа» в данной целевой модели наставничества рассматривается одна форма </w:t>
      </w:r>
      <w:proofErr w:type="gramStart"/>
      <w:r>
        <w:t>наставничества:  «</w:t>
      </w:r>
      <w:proofErr w:type="gramEnd"/>
      <w:r>
        <w:t xml:space="preserve">педагог-педагог». </w:t>
      </w:r>
    </w:p>
    <w:p w:rsidR="007E2FE1" w:rsidRDefault="007E2FE1" w:rsidP="007E2FE1">
      <w:pPr>
        <w:spacing w:after="55" w:line="240" w:lineRule="auto"/>
        <w:ind w:left="0" w:firstLine="0"/>
        <w:jc w:val="left"/>
      </w:pPr>
      <w:r>
        <w:t xml:space="preserve"> </w:t>
      </w:r>
    </w:p>
    <w:p w:rsidR="007E2FE1" w:rsidRDefault="007E2FE1" w:rsidP="007E2FE1">
      <w:pPr>
        <w:spacing w:after="246"/>
        <w:ind w:left="10" w:right="-15"/>
        <w:jc w:val="center"/>
      </w:pPr>
      <w:r>
        <w:rPr>
          <w:b/>
        </w:rPr>
        <w:t>8.1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Форма наставничества «педагог-педагог». </w:t>
      </w:r>
    </w:p>
    <w:p w:rsidR="007E2FE1" w:rsidRDefault="007E2FE1" w:rsidP="007E2FE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7E2FE1" w:rsidRDefault="007E2FE1" w:rsidP="007E2FE1">
      <w:pPr>
        <w:spacing w:after="0"/>
        <w:ind w:left="284" w:right="160" w:firstLine="709"/>
      </w:pPr>
      <w:r>
        <w:rPr>
          <w:b/>
        </w:rPr>
        <w:t>Цель -</w:t>
      </w:r>
      <w: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</w:t>
      </w:r>
      <w:proofErr w:type="gramStart"/>
      <w:r>
        <w:t>уровня  и</w:t>
      </w:r>
      <w:proofErr w:type="gramEnd"/>
      <w:r>
        <w:t xml:space="preserve"> поддержка нового сотрудника при смене его места работы, </w:t>
      </w:r>
      <w:r>
        <w:lastRenderedPageBreak/>
        <w:t>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  <w:r>
        <w:rPr>
          <w:b/>
        </w:rPr>
        <w:t xml:space="preserve"> </w:t>
      </w:r>
    </w:p>
    <w:p w:rsidR="007E2FE1" w:rsidRDefault="007E2FE1" w:rsidP="007E2FE1">
      <w:pPr>
        <w:spacing w:after="55" w:line="240" w:lineRule="auto"/>
        <w:ind w:left="284" w:firstLine="709"/>
      </w:pPr>
      <w:r>
        <w:rPr>
          <w:b/>
        </w:rPr>
        <w:t xml:space="preserve"> </w:t>
      </w:r>
    </w:p>
    <w:p w:rsidR="007E2FE1" w:rsidRDefault="007E2FE1" w:rsidP="007E2FE1">
      <w:pPr>
        <w:spacing w:after="2"/>
        <w:ind w:left="284" w:right="-15" w:firstLine="709"/>
      </w:pPr>
      <w:r>
        <w:rPr>
          <w:b/>
        </w:rPr>
        <w:t xml:space="preserve">Задачи: </w:t>
      </w:r>
    </w:p>
    <w:p w:rsidR="007E2FE1" w:rsidRDefault="007E2FE1" w:rsidP="007E2FE1">
      <w:pPr>
        <w:numPr>
          <w:ilvl w:val="2"/>
          <w:numId w:val="8"/>
        </w:numPr>
        <w:ind w:left="284" w:firstLine="709"/>
      </w:pPr>
      <w: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7E2FE1" w:rsidRDefault="007E2FE1" w:rsidP="007E2FE1">
      <w:pPr>
        <w:numPr>
          <w:ilvl w:val="2"/>
          <w:numId w:val="8"/>
        </w:numPr>
        <w:ind w:left="284" w:firstLine="709"/>
      </w:pPr>
      <w:r>
        <w:t xml:space="preserve">Развивать интерес к методике построения и организации результативного учебного процесса. </w:t>
      </w:r>
    </w:p>
    <w:p w:rsidR="007E2FE1" w:rsidRDefault="007E2FE1" w:rsidP="007E2FE1">
      <w:pPr>
        <w:numPr>
          <w:ilvl w:val="2"/>
          <w:numId w:val="8"/>
        </w:numPr>
        <w:ind w:left="284" w:firstLine="709"/>
      </w:pPr>
      <w: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7E2FE1" w:rsidRDefault="007E2FE1" w:rsidP="007E2FE1">
      <w:pPr>
        <w:numPr>
          <w:ilvl w:val="2"/>
          <w:numId w:val="8"/>
        </w:numPr>
        <w:ind w:left="284" w:firstLine="709"/>
      </w:pPr>
      <w: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7E2FE1" w:rsidRDefault="007E2FE1" w:rsidP="007E2FE1">
      <w:pPr>
        <w:numPr>
          <w:ilvl w:val="2"/>
          <w:numId w:val="8"/>
        </w:numPr>
        <w:spacing w:after="49"/>
        <w:ind w:left="284" w:firstLine="709"/>
      </w:pPr>
      <w:r>
        <w:t xml:space="preserve">Ускорить процесс профессионального становления педагога. </w:t>
      </w:r>
    </w:p>
    <w:p w:rsidR="007E2FE1" w:rsidRDefault="007E2FE1" w:rsidP="007E2FE1">
      <w:pPr>
        <w:spacing w:after="56" w:line="240" w:lineRule="auto"/>
        <w:ind w:left="284" w:firstLine="709"/>
      </w:pPr>
      <w:r>
        <w:rPr>
          <w:b/>
        </w:rPr>
        <w:t xml:space="preserve"> </w:t>
      </w:r>
    </w:p>
    <w:p w:rsidR="007E2FE1" w:rsidRDefault="007E2FE1" w:rsidP="007E2FE1">
      <w:pPr>
        <w:spacing w:after="2"/>
        <w:ind w:left="284" w:right="-15" w:firstLine="709"/>
      </w:pPr>
      <w:r>
        <w:rPr>
          <w:b/>
        </w:rPr>
        <w:t xml:space="preserve">Результат: </w:t>
      </w:r>
    </w:p>
    <w:p w:rsidR="007E2FE1" w:rsidRDefault="007E2FE1" w:rsidP="007E2FE1">
      <w:pPr>
        <w:numPr>
          <w:ilvl w:val="2"/>
          <w:numId w:val="9"/>
        </w:numPr>
        <w:ind w:left="284" w:firstLine="709"/>
      </w:pPr>
      <w: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7E2FE1" w:rsidRDefault="007E2FE1" w:rsidP="007E2FE1">
      <w:pPr>
        <w:numPr>
          <w:ilvl w:val="2"/>
          <w:numId w:val="9"/>
        </w:numPr>
        <w:ind w:left="284" w:firstLine="709"/>
      </w:pPr>
      <w:r>
        <w:t xml:space="preserve">Усиление уверенности в собственных силах и развитие личного творческого и педагогического потенциала. </w:t>
      </w:r>
    </w:p>
    <w:p w:rsidR="007E2FE1" w:rsidRDefault="007E2FE1" w:rsidP="007E2FE1">
      <w:pPr>
        <w:numPr>
          <w:ilvl w:val="2"/>
          <w:numId w:val="9"/>
        </w:numPr>
        <w:ind w:left="284" w:firstLine="709"/>
      </w:pPr>
      <w:r>
        <w:t xml:space="preserve">Улучшение психологического климата в образовательной организации. </w:t>
      </w:r>
    </w:p>
    <w:p w:rsidR="007E2FE1" w:rsidRDefault="007E2FE1" w:rsidP="007E2FE1">
      <w:pPr>
        <w:numPr>
          <w:ilvl w:val="2"/>
          <w:numId w:val="9"/>
        </w:numPr>
        <w:ind w:left="284" w:firstLine="709"/>
      </w:pPr>
      <w:r>
        <w:t xml:space="preserve">Повышение уровня удовлетворенности в собственной работой и улучшение психоэмоционального состояния специалистов. </w:t>
      </w:r>
    </w:p>
    <w:p w:rsidR="007E2FE1" w:rsidRDefault="007E2FE1" w:rsidP="007E2FE1">
      <w:pPr>
        <w:numPr>
          <w:ilvl w:val="2"/>
          <w:numId w:val="9"/>
        </w:numPr>
        <w:ind w:left="284" w:firstLine="709"/>
      </w:pPr>
      <w: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7E2FE1" w:rsidRDefault="007E2FE1" w:rsidP="007E2FE1">
      <w:pPr>
        <w:numPr>
          <w:ilvl w:val="2"/>
          <w:numId w:val="9"/>
        </w:numPr>
        <w:ind w:left="284" w:firstLine="709"/>
      </w:pPr>
      <w:r>
        <w:t xml:space="preserve">Качественный рост успеваемости и улучшение поведения в подшефных наставляемых классах и группах.  </w:t>
      </w:r>
    </w:p>
    <w:p w:rsidR="007E2FE1" w:rsidRDefault="007E2FE1" w:rsidP="007E2FE1">
      <w:pPr>
        <w:numPr>
          <w:ilvl w:val="2"/>
          <w:numId w:val="9"/>
        </w:numPr>
        <w:ind w:hanging="360"/>
      </w:pPr>
      <w:r>
        <w:t xml:space="preserve">Сокращение числа конфликтов с педагогическим и родительским сообществами. </w:t>
      </w:r>
    </w:p>
    <w:p w:rsidR="007E2FE1" w:rsidRDefault="007E2FE1" w:rsidP="007E2FE1">
      <w:pPr>
        <w:numPr>
          <w:ilvl w:val="2"/>
          <w:numId w:val="9"/>
        </w:numPr>
        <w:spacing w:after="0"/>
        <w:ind w:hanging="360"/>
      </w:pPr>
      <w:r>
        <w:lastRenderedPageBreak/>
        <w:t xml:space="preserve">Рост числа собственных профессиональных работ (статей, исследований, методических практик молодого специалиста и т. д.)  </w:t>
      </w:r>
    </w:p>
    <w:p w:rsidR="007E2FE1" w:rsidRDefault="007E2FE1" w:rsidP="007E2FE1">
      <w:pPr>
        <w:tabs>
          <w:tab w:val="left" w:pos="11199"/>
        </w:tabs>
        <w:spacing w:after="2"/>
        <w:ind w:left="7655" w:right="3336" w:hanging="7480"/>
        <w:jc w:val="left"/>
      </w:pPr>
      <w:r>
        <w:rPr>
          <w:b/>
        </w:rPr>
        <w:t xml:space="preserve">Характеристика участников формы наставничества «педагог-педагог». </w:t>
      </w:r>
      <w: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49"/>
        <w:gridCol w:w="3727"/>
        <w:gridCol w:w="3744"/>
        <w:gridCol w:w="3740"/>
      </w:tblGrid>
      <w:tr w:rsidR="007E2FE1" w:rsidRPr="008C1A69" w:rsidTr="007255EF">
        <w:tc>
          <w:tcPr>
            <w:tcW w:w="7225" w:type="dxa"/>
            <w:gridSpan w:val="2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Наставник</w:t>
            </w:r>
          </w:p>
        </w:tc>
        <w:tc>
          <w:tcPr>
            <w:tcW w:w="7654" w:type="dxa"/>
            <w:gridSpan w:val="2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Наставляемый</w:t>
            </w:r>
          </w:p>
        </w:tc>
      </w:tr>
      <w:tr w:rsidR="007E2FE1" w:rsidRPr="008C1A69" w:rsidTr="007255EF">
        <w:tc>
          <w:tcPr>
            <w:tcW w:w="7225" w:type="dxa"/>
            <w:gridSpan w:val="2"/>
          </w:tcPr>
          <w:p w:rsidR="007E2FE1" w:rsidRPr="008C1A69" w:rsidRDefault="007E2FE1" w:rsidP="007255EF">
            <w:pPr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Кто может быть.</w:t>
            </w:r>
          </w:p>
        </w:tc>
        <w:tc>
          <w:tcPr>
            <w:tcW w:w="3827" w:type="dxa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 xml:space="preserve">Молодой специалист </w:t>
            </w:r>
          </w:p>
        </w:tc>
        <w:tc>
          <w:tcPr>
            <w:tcW w:w="3827" w:type="dxa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Педагог</w:t>
            </w:r>
          </w:p>
        </w:tc>
      </w:tr>
      <w:tr w:rsidR="007E2FE1" w:rsidRPr="008C1A69" w:rsidTr="007255EF">
        <w:trPr>
          <w:trHeight w:val="463"/>
        </w:trPr>
        <w:tc>
          <w:tcPr>
            <w:tcW w:w="7225" w:type="dxa"/>
            <w:gridSpan w:val="2"/>
          </w:tcPr>
          <w:p w:rsidR="007E2FE1" w:rsidRPr="008C1A69" w:rsidRDefault="007E2FE1" w:rsidP="007E2FE1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szCs w:val="28"/>
              </w:rPr>
            </w:pPr>
            <w:r w:rsidRPr="008C1A69">
              <w:rPr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8C1A69">
              <w:rPr>
                <w:szCs w:val="28"/>
              </w:rPr>
              <w:t>вебинаров</w:t>
            </w:r>
            <w:proofErr w:type="spellEnd"/>
            <w:r w:rsidRPr="008C1A69">
              <w:rPr>
                <w:szCs w:val="28"/>
              </w:rPr>
              <w:t xml:space="preserve"> и семинаров).</w:t>
            </w:r>
          </w:p>
          <w:p w:rsidR="007E2FE1" w:rsidRPr="008C1A69" w:rsidRDefault="007E2FE1" w:rsidP="007E2FE1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szCs w:val="28"/>
              </w:rPr>
            </w:pPr>
            <w:r w:rsidRPr="008C1A69">
              <w:rPr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7E2FE1" w:rsidRPr="008C1A69" w:rsidRDefault="007E2FE1" w:rsidP="007E2FE1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szCs w:val="28"/>
              </w:rPr>
            </w:pPr>
            <w:r w:rsidRPr="008C1A69">
              <w:rPr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8C1A69">
              <w:rPr>
                <w:szCs w:val="28"/>
              </w:rPr>
              <w:t>эмпатией</w:t>
            </w:r>
            <w:proofErr w:type="spellEnd"/>
            <w:r w:rsidRPr="008C1A69">
              <w:rPr>
                <w:szCs w:val="28"/>
              </w:rPr>
              <w:t>.</w:t>
            </w:r>
          </w:p>
        </w:tc>
        <w:tc>
          <w:tcPr>
            <w:tcW w:w="3827" w:type="dxa"/>
            <w:vMerge w:val="restart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3827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7E2FE1" w:rsidRPr="008C1A69" w:rsidTr="007255EF">
        <w:trPr>
          <w:trHeight w:val="223"/>
        </w:trPr>
        <w:tc>
          <w:tcPr>
            <w:tcW w:w="7225" w:type="dxa"/>
            <w:gridSpan w:val="2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Типы наставников</w:t>
            </w:r>
          </w:p>
        </w:tc>
        <w:tc>
          <w:tcPr>
            <w:tcW w:w="3827" w:type="dxa"/>
            <w:vMerge/>
          </w:tcPr>
          <w:p w:rsidR="007E2FE1" w:rsidRPr="008C1A69" w:rsidRDefault="007E2FE1" w:rsidP="007255EF">
            <w:pPr>
              <w:rPr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7E2FE1" w:rsidRPr="008C1A69" w:rsidTr="007255EF">
        <w:trPr>
          <w:trHeight w:val="242"/>
        </w:trPr>
        <w:tc>
          <w:tcPr>
            <w:tcW w:w="3397" w:type="dxa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Наставник - консультант</w:t>
            </w:r>
          </w:p>
        </w:tc>
        <w:tc>
          <w:tcPr>
            <w:tcW w:w="3828" w:type="dxa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 xml:space="preserve">Наставник </w:t>
            </w:r>
            <w:r>
              <w:rPr>
                <w:b/>
                <w:szCs w:val="28"/>
              </w:rPr>
              <w:t>- специалист</w:t>
            </w:r>
          </w:p>
        </w:tc>
        <w:tc>
          <w:tcPr>
            <w:tcW w:w="3827" w:type="dxa"/>
            <w:vMerge/>
          </w:tcPr>
          <w:p w:rsidR="007E2FE1" w:rsidRPr="008C1A69" w:rsidRDefault="007E2FE1" w:rsidP="007255EF">
            <w:pPr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7E2FE1" w:rsidRPr="008C1A69" w:rsidRDefault="007E2FE1" w:rsidP="007255EF">
            <w:pPr>
              <w:rPr>
                <w:szCs w:val="28"/>
              </w:rPr>
            </w:pPr>
          </w:p>
        </w:tc>
      </w:tr>
      <w:tr w:rsidR="007E2FE1" w:rsidRPr="008C1A69" w:rsidTr="007255EF">
        <w:trPr>
          <w:trHeight w:val="259"/>
        </w:trPr>
        <w:tc>
          <w:tcPr>
            <w:tcW w:w="3397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8C1A69">
              <w:rPr>
                <w:szCs w:val="28"/>
              </w:rPr>
              <w:t>психолого</w:t>
            </w:r>
            <w:proofErr w:type="spellEnd"/>
            <w:r w:rsidRPr="008C1A69">
              <w:rPr>
                <w:szCs w:val="28"/>
              </w:rPr>
              <w:t xml:space="preserve"> – </w:t>
            </w:r>
            <w:proofErr w:type="spellStart"/>
            <w:r w:rsidRPr="008C1A69">
              <w:rPr>
                <w:szCs w:val="28"/>
              </w:rPr>
              <w:t>педагогичексих</w:t>
            </w:r>
            <w:proofErr w:type="spellEnd"/>
            <w:r w:rsidRPr="008C1A69">
              <w:rPr>
                <w:szCs w:val="28"/>
              </w:rPr>
              <w:t xml:space="preserve"> и </w:t>
            </w:r>
            <w:r w:rsidRPr="008C1A69">
              <w:rPr>
                <w:szCs w:val="28"/>
              </w:rPr>
              <w:lastRenderedPageBreak/>
              <w:t xml:space="preserve">коммуникативных проблем, контролирует самостоятельную работу молодого специалиста или </w:t>
            </w:r>
            <w:proofErr w:type="gramStart"/>
            <w:r w:rsidRPr="008C1A69">
              <w:rPr>
                <w:szCs w:val="28"/>
              </w:rPr>
              <w:t xml:space="preserve">педагога.  </w:t>
            </w:r>
            <w:proofErr w:type="gramEnd"/>
          </w:p>
        </w:tc>
        <w:tc>
          <w:tcPr>
            <w:tcW w:w="3828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lastRenderedPageBreak/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3827" w:type="dxa"/>
            <w:vMerge/>
          </w:tcPr>
          <w:p w:rsidR="007E2FE1" w:rsidRPr="008C1A69" w:rsidRDefault="007E2FE1" w:rsidP="007255EF">
            <w:pPr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7E2FE1" w:rsidRPr="008C1A69" w:rsidRDefault="007E2FE1" w:rsidP="007255EF">
            <w:pPr>
              <w:rPr>
                <w:szCs w:val="28"/>
              </w:rPr>
            </w:pPr>
          </w:p>
        </w:tc>
      </w:tr>
    </w:tbl>
    <w:p w:rsidR="007E2FE1" w:rsidRDefault="007E2FE1" w:rsidP="007E2FE1">
      <w:pPr>
        <w:spacing w:after="2"/>
        <w:ind w:left="7465" w:right="5976" w:hanging="7480"/>
        <w:jc w:val="left"/>
      </w:pPr>
    </w:p>
    <w:p w:rsidR="007E2FE1" w:rsidRDefault="007E2FE1" w:rsidP="007E2FE1">
      <w:pPr>
        <w:spacing w:after="2"/>
        <w:ind w:left="7465" w:right="5976" w:hanging="7480"/>
        <w:jc w:val="left"/>
      </w:pPr>
    </w:p>
    <w:p w:rsidR="007E2FE1" w:rsidRDefault="007E2FE1" w:rsidP="007E2FE1">
      <w:pPr>
        <w:spacing w:after="2"/>
        <w:ind w:left="-5" w:right="-15"/>
        <w:jc w:val="left"/>
        <w:rPr>
          <w:b/>
        </w:rPr>
      </w:pPr>
      <w:r>
        <w:rPr>
          <w:b/>
        </w:rPr>
        <w:t xml:space="preserve">Возможные варианты программы наставничества «Педагог-педагог».  </w:t>
      </w:r>
    </w:p>
    <w:p w:rsidR="007E2FE1" w:rsidRDefault="007E2FE1" w:rsidP="007E2FE1">
      <w:pPr>
        <w:spacing w:after="2"/>
        <w:ind w:left="-5" w:right="-15"/>
        <w:jc w:val="left"/>
      </w:pPr>
    </w:p>
    <w:tbl>
      <w:tblPr>
        <w:tblStyle w:val="TableGrid"/>
        <w:tblW w:w="14449" w:type="dxa"/>
        <w:tblInd w:w="5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8363"/>
      </w:tblGrid>
      <w:tr w:rsidR="007E2FE1" w:rsidTr="007255EF">
        <w:trPr>
          <w:trHeight w:val="331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Цель </w:t>
            </w:r>
          </w:p>
        </w:tc>
      </w:tr>
      <w:tr w:rsidR="007E2FE1" w:rsidTr="007255EF">
        <w:trPr>
          <w:trHeight w:val="65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«Опытный </w:t>
            </w:r>
            <w:proofErr w:type="gramStart"/>
            <w:r>
              <w:t>педагог  –</w:t>
            </w:r>
            <w:proofErr w:type="gramEnd"/>
            <w:r>
              <w:t xml:space="preserve"> молодой специалист»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Поддержка для приобретения необходимых профессиональных навыков </w:t>
            </w:r>
            <w:proofErr w:type="gramStart"/>
            <w:r>
              <w:t>и  закрепления</w:t>
            </w:r>
            <w:proofErr w:type="gramEnd"/>
            <w:r>
              <w:t xml:space="preserve"> на месте работы. </w:t>
            </w:r>
          </w:p>
        </w:tc>
      </w:tr>
      <w:tr w:rsidR="007E2FE1" w:rsidTr="007255EF">
        <w:trPr>
          <w:trHeight w:val="977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«Лидер педагогического сообщества – педагог, испытывающий проблемы»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Реализация психоэмоциональной поддержки сочетаемый с профессиональной помощью по приобретению и развитию педагогических талантов и инициатив. </w:t>
            </w:r>
          </w:p>
        </w:tc>
      </w:tr>
      <w:tr w:rsidR="007E2FE1" w:rsidTr="007255EF">
        <w:trPr>
          <w:trHeight w:val="65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«Педагог новатор – консервативный педагог»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t xml:space="preserve">Помощь в овладении современными программами, цифровыми навыками, ИКТ компетенциями. </w:t>
            </w:r>
          </w:p>
        </w:tc>
      </w:tr>
    </w:tbl>
    <w:p w:rsidR="007E2FE1" w:rsidRDefault="007E2FE1" w:rsidP="007E2FE1">
      <w:pPr>
        <w:spacing w:after="244" w:line="240" w:lineRule="auto"/>
        <w:ind w:left="0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spacing w:after="1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7E2FE1" w:rsidRDefault="007E2FE1" w:rsidP="007E2FE1">
      <w:pPr>
        <w:spacing w:after="1" w:line="240" w:lineRule="auto"/>
        <w:ind w:left="0" w:firstLine="0"/>
        <w:jc w:val="left"/>
        <w:rPr>
          <w:b/>
        </w:rPr>
      </w:pPr>
    </w:p>
    <w:p w:rsidR="007E2FE1" w:rsidRDefault="007E2FE1" w:rsidP="007E2FE1">
      <w:pPr>
        <w:spacing w:after="1" w:line="240" w:lineRule="auto"/>
        <w:ind w:left="0" w:firstLine="0"/>
        <w:jc w:val="left"/>
        <w:rPr>
          <w:b/>
        </w:rPr>
      </w:pPr>
    </w:p>
    <w:p w:rsidR="007E2FE1" w:rsidRDefault="007E2FE1" w:rsidP="007E2FE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spacing w:after="2"/>
        <w:ind w:left="-5" w:right="-15"/>
        <w:jc w:val="center"/>
      </w:pPr>
      <w:r>
        <w:rPr>
          <w:b/>
        </w:rPr>
        <w:t>Схема реализации формы наставничества «Педагог-педагог».</w:t>
      </w:r>
    </w:p>
    <w:p w:rsidR="007E2FE1" w:rsidRDefault="007E2FE1" w:rsidP="007E2FE1">
      <w:pPr>
        <w:spacing w:after="66" w:line="240" w:lineRule="auto"/>
        <w:ind w:left="0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spacing w:after="2"/>
        <w:ind w:left="2590" w:right="-15"/>
        <w:jc w:val="left"/>
        <w:rPr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lastRenderedPageBreak/>
              <w:t>Этапы реализации.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jc w:val="center"/>
              <w:rPr>
                <w:b/>
                <w:szCs w:val="28"/>
              </w:rPr>
            </w:pPr>
            <w:r w:rsidRPr="008C1A69">
              <w:rPr>
                <w:b/>
                <w:szCs w:val="28"/>
              </w:rPr>
              <w:t>Мероприятия</w:t>
            </w:r>
          </w:p>
        </w:tc>
      </w:tr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rPr>
                <w:b/>
                <w:szCs w:val="28"/>
              </w:rPr>
            </w:pPr>
            <w:r w:rsidRPr="008C1A69">
              <w:rPr>
                <w:szCs w:val="28"/>
              </w:rPr>
              <w:t>Представление программ наставнич</w:t>
            </w:r>
            <w:r>
              <w:rPr>
                <w:szCs w:val="28"/>
              </w:rPr>
              <w:t>ества в форме «Педагог-педагог</w:t>
            </w:r>
            <w:r w:rsidRPr="008C1A69">
              <w:rPr>
                <w:szCs w:val="28"/>
              </w:rPr>
              <w:t>».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Педагогический совет. Методический совет.</w:t>
            </w:r>
          </w:p>
        </w:tc>
      </w:tr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shd w:val="clear" w:color="auto" w:fill="FFFFFF"/>
              <w:textAlignment w:val="baseline"/>
              <w:outlineLvl w:val="2"/>
              <w:rPr>
                <w:szCs w:val="28"/>
              </w:rPr>
            </w:pPr>
            <w:r w:rsidRPr="008C1A69">
              <w:rPr>
                <w:szCs w:val="28"/>
              </w:rPr>
              <w:t xml:space="preserve">Проводится отбор наставников </w:t>
            </w:r>
            <w:r w:rsidRPr="008C1A69">
              <w:rPr>
                <w:spacing w:val="2"/>
                <w:szCs w:val="28"/>
              </w:rPr>
              <w:t xml:space="preserve">из числа активных и опытных педагогов и </w:t>
            </w:r>
            <w:r w:rsidRPr="008C1A69">
              <w:rPr>
                <w:spacing w:val="2"/>
                <w:szCs w:val="28"/>
              </w:rPr>
              <w:br/>
            </w:r>
            <w:proofErr w:type="gramStart"/>
            <w:r w:rsidRPr="008C1A69">
              <w:rPr>
                <w:szCs w:val="28"/>
              </w:rPr>
              <w:t>педагогов,  самостоятельно</w:t>
            </w:r>
            <w:proofErr w:type="gramEnd"/>
            <w:r w:rsidRPr="008C1A69">
              <w:rPr>
                <w:szCs w:val="28"/>
              </w:rPr>
              <w:t xml:space="preserve"> выражающих желание помочь педагогу.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rPr>
                <w:b/>
                <w:szCs w:val="28"/>
              </w:rPr>
            </w:pPr>
            <w:r w:rsidRPr="008C1A69">
              <w:rPr>
                <w:szCs w:val="28"/>
              </w:rPr>
              <w:t>Анкетирование</w:t>
            </w:r>
            <w:r w:rsidRPr="008C1A69">
              <w:rPr>
                <w:b/>
                <w:szCs w:val="28"/>
              </w:rPr>
              <w:t xml:space="preserve">. </w:t>
            </w:r>
            <w:r w:rsidRPr="008C1A69">
              <w:rPr>
                <w:szCs w:val="28"/>
              </w:rPr>
              <w:t>Использование базы наставников.</w:t>
            </w:r>
          </w:p>
        </w:tc>
      </w:tr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shd w:val="clear" w:color="auto" w:fill="FFFFFF"/>
              <w:textAlignment w:val="baseline"/>
              <w:outlineLvl w:val="2"/>
              <w:rPr>
                <w:szCs w:val="28"/>
              </w:rPr>
            </w:pPr>
            <w:r w:rsidRPr="008C1A69">
              <w:rPr>
                <w:szCs w:val="28"/>
              </w:rPr>
              <w:t>Обучение наставников.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Проводится при необходимости.</w:t>
            </w:r>
          </w:p>
        </w:tc>
      </w:tr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shd w:val="clear" w:color="auto" w:fill="FFFFFF"/>
              <w:textAlignment w:val="baseline"/>
              <w:outlineLvl w:val="2"/>
              <w:rPr>
                <w:szCs w:val="28"/>
              </w:rPr>
            </w:pPr>
            <w:r w:rsidRPr="008C1A69">
              <w:rPr>
                <w:szCs w:val="28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Анкетирование</w:t>
            </w:r>
            <w:r w:rsidRPr="008C1A69">
              <w:rPr>
                <w:b/>
                <w:szCs w:val="28"/>
              </w:rPr>
              <w:t xml:space="preserve">. </w:t>
            </w:r>
            <w:r w:rsidRPr="008C1A69">
              <w:rPr>
                <w:szCs w:val="28"/>
              </w:rPr>
              <w:t>Листы опроса.</w:t>
            </w:r>
            <w:r w:rsidRPr="008C1A69">
              <w:rPr>
                <w:b/>
                <w:szCs w:val="28"/>
              </w:rPr>
              <w:t xml:space="preserve"> </w:t>
            </w:r>
            <w:r w:rsidRPr="008C1A69">
              <w:rPr>
                <w:szCs w:val="28"/>
              </w:rPr>
              <w:t>Использование базы наставляемых.</w:t>
            </w:r>
          </w:p>
        </w:tc>
      </w:tr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shd w:val="clear" w:color="auto" w:fill="FFFFFF"/>
              <w:textAlignment w:val="baseline"/>
              <w:outlineLvl w:val="2"/>
              <w:rPr>
                <w:szCs w:val="28"/>
              </w:rPr>
            </w:pPr>
            <w:r w:rsidRPr="008C1A69">
              <w:rPr>
                <w:spacing w:val="2"/>
                <w:szCs w:val="28"/>
              </w:rPr>
              <w:t>Формирование пар, групп.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pacing w:val="2"/>
                <w:szCs w:val="28"/>
              </w:rPr>
              <w:t>После встреч, обсуждения вопросов.</w:t>
            </w:r>
          </w:p>
        </w:tc>
      </w:tr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Тестирование. Проведение мастер – классов, открытых уроков.</w:t>
            </w:r>
          </w:p>
        </w:tc>
      </w:tr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Рефлексия реализации формы наставничества.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Анализ эффективности реализации программы.</w:t>
            </w:r>
          </w:p>
        </w:tc>
      </w:tr>
      <w:tr w:rsidR="007E2FE1" w:rsidRPr="008C1A69" w:rsidTr="007255EF">
        <w:tc>
          <w:tcPr>
            <w:tcW w:w="7225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7229" w:type="dxa"/>
          </w:tcPr>
          <w:p w:rsidR="007E2FE1" w:rsidRPr="008C1A69" w:rsidRDefault="007E2FE1" w:rsidP="007255EF">
            <w:pPr>
              <w:rPr>
                <w:szCs w:val="28"/>
              </w:rPr>
            </w:pPr>
            <w:r w:rsidRPr="008C1A69">
              <w:rPr>
                <w:szCs w:val="28"/>
              </w:rPr>
              <w:t xml:space="preserve">Поощрение на педагогическом совете </w:t>
            </w:r>
            <w:r>
              <w:rPr>
                <w:szCs w:val="28"/>
              </w:rPr>
              <w:t>ДОУ.</w:t>
            </w:r>
          </w:p>
        </w:tc>
      </w:tr>
    </w:tbl>
    <w:p w:rsidR="007E2FE1" w:rsidRDefault="007E2FE1" w:rsidP="007E2FE1">
      <w:pPr>
        <w:spacing w:after="2"/>
        <w:ind w:left="2590" w:right="-15"/>
        <w:jc w:val="left"/>
        <w:rPr>
          <w:b/>
        </w:rPr>
      </w:pPr>
    </w:p>
    <w:p w:rsidR="007E2FE1" w:rsidRDefault="007E2FE1" w:rsidP="007E2FE1">
      <w:pPr>
        <w:spacing w:after="2"/>
        <w:ind w:left="2590" w:right="-15"/>
        <w:jc w:val="left"/>
        <w:rPr>
          <w:b/>
        </w:rPr>
      </w:pPr>
    </w:p>
    <w:p w:rsidR="007E2FE1" w:rsidRDefault="007E2FE1" w:rsidP="007E2FE1">
      <w:pPr>
        <w:spacing w:after="2"/>
        <w:ind w:left="2590" w:right="-15"/>
        <w:jc w:val="left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и оценка результатов реализации программы наставничества. </w:t>
      </w:r>
    </w:p>
    <w:p w:rsidR="007E2FE1" w:rsidRDefault="007E2FE1" w:rsidP="007E2FE1">
      <w:pPr>
        <w:spacing w:after="54" w:line="240" w:lineRule="auto"/>
        <w:ind w:left="720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spacing w:after="0"/>
        <w:ind w:left="5" w:firstLine="708"/>
      </w:pP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7E2FE1" w:rsidRDefault="007E2FE1" w:rsidP="007E2FE1">
      <w:pPr>
        <w:ind w:left="5" w:right="171" w:firstLine="708"/>
      </w:pPr>
      <w:r>
        <w:lastRenderedPageBreak/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 </w:t>
      </w:r>
    </w:p>
    <w:p w:rsidR="007E2FE1" w:rsidRDefault="007E2FE1" w:rsidP="007E2FE1">
      <w:pPr>
        <w:numPr>
          <w:ilvl w:val="0"/>
          <w:numId w:val="10"/>
        </w:numPr>
        <w:ind w:left="315" w:hanging="310"/>
      </w:pPr>
      <w:proofErr w:type="gramStart"/>
      <w:r>
        <w:t>оценка</w:t>
      </w:r>
      <w:proofErr w:type="gramEnd"/>
      <w:r>
        <w:t xml:space="preserve"> качества процесса реализации программы наставничества; </w:t>
      </w:r>
    </w:p>
    <w:p w:rsidR="007E2FE1" w:rsidRDefault="007E2FE1" w:rsidP="007E2FE1">
      <w:pPr>
        <w:numPr>
          <w:ilvl w:val="0"/>
          <w:numId w:val="10"/>
        </w:numPr>
        <w:spacing w:after="0"/>
        <w:ind w:left="315" w:hanging="310"/>
      </w:pPr>
      <w:proofErr w:type="gramStart"/>
      <w:r>
        <w:t>оценка</w:t>
      </w:r>
      <w:proofErr w:type="gramEnd"/>
      <w:r>
        <w:t xml:space="preserve">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</w:t>
      </w:r>
    </w:p>
    <w:p w:rsidR="007E2FE1" w:rsidRDefault="007E2FE1" w:rsidP="007E2FE1">
      <w:pPr>
        <w:spacing w:after="58" w:line="240" w:lineRule="auto"/>
        <w:ind w:left="708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spacing w:after="2"/>
        <w:ind w:left="2293" w:right="-15"/>
        <w:jc w:val="left"/>
      </w:pPr>
      <w:r>
        <w:rPr>
          <w:b/>
        </w:rPr>
        <w:t xml:space="preserve">9.1. Мониторинг и оценка качества процесса реализации программы наставничества. </w:t>
      </w:r>
    </w:p>
    <w:p w:rsidR="007E2FE1" w:rsidRDefault="007E2FE1" w:rsidP="007E2FE1">
      <w:pPr>
        <w:spacing w:after="55" w:line="240" w:lineRule="auto"/>
        <w:ind w:left="708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ind w:left="5" w:firstLine="708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  <w:r>
        <w:rPr>
          <w:b/>
        </w:rPr>
        <w:t xml:space="preserve"> </w:t>
      </w:r>
    </w:p>
    <w:p w:rsidR="007E2FE1" w:rsidRDefault="007E2FE1" w:rsidP="007E2FE1">
      <w:pPr>
        <w:ind w:left="5" w:right="164" w:firstLine="708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7E2FE1" w:rsidRDefault="007E2FE1" w:rsidP="007E2FE1">
      <w:pPr>
        <w:ind w:left="5" w:right="164" w:firstLine="708"/>
      </w:pPr>
      <w:r>
        <w:t xml:space="preserve"> </w:t>
      </w:r>
      <w:r>
        <w:rPr>
          <w:b/>
        </w:rPr>
        <w:t>Цели мониторинга</w:t>
      </w:r>
      <w:r>
        <w:t xml:space="preserve">: </w:t>
      </w:r>
    </w:p>
    <w:p w:rsidR="007E2FE1" w:rsidRDefault="007E2FE1" w:rsidP="007E2FE1">
      <w:pPr>
        <w:numPr>
          <w:ilvl w:val="0"/>
          <w:numId w:val="11"/>
        </w:numPr>
        <w:ind w:left="315" w:right="177" w:hanging="310"/>
      </w:pPr>
      <w:proofErr w:type="gramStart"/>
      <w:r>
        <w:t>оценка</w:t>
      </w:r>
      <w:proofErr w:type="gramEnd"/>
      <w:r>
        <w:t xml:space="preserve"> качества реализуемой программы наставничества; </w:t>
      </w:r>
    </w:p>
    <w:p w:rsidR="007E2FE1" w:rsidRDefault="007E2FE1" w:rsidP="007E2FE1">
      <w:pPr>
        <w:numPr>
          <w:ilvl w:val="0"/>
          <w:numId w:val="11"/>
        </w:numPr>
        <w:ind w:left="315" w:right="177" w:hanging="310"/>
      </w:pPr>
      <w:proofErr w:type="gramStart"/>
      <w:r>
        <w:t>оценка</w:t>
      </w:r>
      <w:proofErr w:type="gramEnd"/>
      <w:r>
        <w:t xml:space="preserve">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E2FE1" w:rsidRDefault="007E2FE1" w:rsidP="007E2FE1">
      <w:pPr>
        <w:ind w:left="315" w:right="177" w:firstLine="0"/>
      </w:pPr>
    </w:p>
    <w:p w:rsidR="007E2FE1" w:rsidRDefault="007E2FE1" w:rsidP="007E2FE1">
      <w:pPr>
        <w:ind w:left="315" w:right="177" w:firstLine="0"/>
      </w:pPr>
      <w:r>
        <w:t xml:space="preserve"> </w:t>
      </w:r>
      <w:r>
        <w:rPr>
          <w:b/>
        </w:rPr>
        <w:t xml:space="preserve">Задачи мониторинга:  </w:t>
      </w:r>
    </w:p>
    <w:p w:rsidR="007E2FE1" w:rsidRDefault="007E2FE1" w:rsidP="007E2FE1">
      <w:pPr>
        <w:numPr>
          <w:ilvl w:val="1"/>
          <w:numId w:val="11"/>
        </w:numPr>
        <w:ind w:hanging="360"/>
      </w:pPr>
      <w:proofErr w:type="gramStart"/>
      <w:r>
        <w:t>сбор</w:t>
      </w:r>
      <w:proofErr w:type="gramEnd"/>
      <w:r>
        <w:t xml:space="preserve"> и анализ обратной связи от участников (метод анкетирования); </w:t>
      </w:r>
    </w:p>
    <w:p w:rsidR="007E2FE1" w:rsidRDefault="007E2FE1" w:rsidP="007E2FE1">
      <w:pPr>
        <w:numPr>
          <w:ilvl w:val="1"/>
          <w:numId w:val="11"/>
        </w:numPr>
        <w:ind w:hanging="360"/>
      </w:pPr>
      <w:proofErr w:type="gramStart"/>
      <w:r>
        <w:t>обоснование</w:t>
      </w:r>
      <w:proofErr w:type="gramEnd"/>
      <w:r>
        <w:t xml:space="preserve"> требований к процессу реализации программы наставничества, к личности наставника;  </w:t>
      </w:r>
    </w:p>
    <w:p w:rsidR="007E2FE1" w:rsidRDefault="007E2FE1" w:rsidP="007E2FE1">
      <w:pPr>
        <w:numPr>
          <w:ilvl w:val="1"/>
          <w:numId w:val="11"/>
        </w:numPr>
        <w:ind w:hanging="360"/>
      </w:pPr>
      <w:proofErr w:type="gramStart"/>
      <w:r>
        <w:lastRenderedPageBreak/>
        <w:t>контроль</w:t>
      </w:r>
      <w:proofErr w:type="gramEnd"/>
      <w:r>
        <w:t xml:space="preserve"> хода программы наставничества;  </w:t>
      </w:r>
    </w:p>
    <w:p w:rsidR="007E2FE1" w:rsidRDefault="007E2FE1" w:rsidP="007E2FE1">
      <w:pPr>
        <w:numPr>
          <w:ilvl w:val="1"/>
          <w:numId w:val="11"/>
        </w:numPr>
        <w:ind w:hanging="360"/>
      </w:pPr>
      <w:proofErr w:type="gramStart"/>
      <w:r>
        <w:t>описание</w:t>
      </w:r>
      <w:proofErr w:type="gramEnd"/>
      <w:r>
        <w:t xml:space="preserve"> особенностей взаимодействия наставника и наставляемого (группы наставляемых);  </w:t>
      </w:r>
    </w:p>
    <w:p w:rsidR="007E2FE1" w:rsidRDefault="007E2FE1" w:rsidP="007E2FE1">
      <w:pPr>
        <w:numPr>
          <w:ilvl w:val="1"/>
          <w:numId w:val="11"/>
        </w:numPr>
        <w:ind w:hanging="360"/>
      </w:pPr>
      <w:proofErr w:type="gramStart"/>
      <w:r>
        <w:t>определение</w:t>
      </w:r>
      <w:proofErr w:type="gramEnd"/>
      <w:r>
        <w:t xml:space="preserve"> условий эффективной программы наставничества; </w:t>
      </w:r>
    </w:p>
    <w:p w:rsidR="007E2FE1" w:rsidRDefault="007E2FE1" w:rsidP="007E2FE1">
      <w:pPr>
        <w:numPr>
          <w:ilvl w:val="1"/>
          <w:numId w:val="11"/>
        </w:numPr>
        <w:spacing w:after="0"/>
        <w:ind w:hanging="360"/>
      </w:pPr>
      <w:proofErr w:type="gramStart"/>
      <w:r>
        <w:t>контроль</w:t>
      </w:r>
      <w:proofErr w:type="gramEnd"/>
      <w:r>
        <w:t xml:space="preserve"> показателей социального и профессионального благополучия. </w:t>
      </w:r>
    </w:p>
    <w:p w:rsidR="007E2FE1" w:rsidRDefault="007E2FE1" w:rsidP="007E2FE1">
      <w:pPr>
        <w:spacing w:after="2"/>
        <w:ind w:left="730" w:right="-15"/>
        <w:jc w:val="left"/>
        <w:rPr>
          <w:b/>
        </w:rPr>
      </w:pPr>
    </w:p>
    <w:p w:rsidR="007E2FE1" w:rsidRDefault="007E2FE1" w:rsidP="007E2FE1">
      <w:pPr>
        <w:spacing w:after="2"/>
        <w:ind w:left="730" w:right="-15"/>
        <w:jc w:val="left"/>
        <w:rPr>
          <w:b/>
        </w:rPr>
      </w:pPr>
      <w:r>
        <w:rPr>
          <w:b/>
        </w:rPr>
        <w:t xml:space="preserve">Оформление результатов. </w:t>
      </w:r>
    </w:p>
    <w:p w:rsidR="007E2FE1" w:rsidRDefault="007E2FE1" w:rsidP="007E2FE1">
      <w:pPr>
        <w:spacing w:after="2"/>
        <w:ind w:left="730" w:right="-15"/>
        <w:jc w:val="left"/>
      </w:pPr>
    </w:p>
    <w:p w:rsidR="007E2FE1" w:rsidRDefault="007E2FE1" w:rsidP="007E2FE1">
      <w:pPr>
        <w:ind w:left="5" w:firstLine="562"/>
      </w:pPr>
      <w:r>
        <w:t xml:space="preserve">По результатам опроса в рамках первого этапа мониторинга будет предоставлен SWOT-анализ реализуемой программы наставничества. </w:t>
      </w:r>
    </w:p>
    <w:p w:rsidR="007E2FE1" w:rsidRDefault="007E2FE1" w:rsidP="007E2FE1">
      <w:pPr>
        <w:spacing w:after="47"/>
        <w:ind w:left="5" w:right="163" w:firstLine="562"/>
      </w:pPr>
      <w: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</w:p>
    <w:p w:rsidR="007E2FE1" w:rsidRDefault="007E2FE1" w:rsidP="007E2FE1">
      <w:pPr>
        <w:ind w:left="5" w:firstLine="562"/>
      </w:pPr>
      <w:r>
        <w:t xml:space="preserve">SWOT-анализ проводит куратор программы. </w:t>
      </w:r>
    </w:p>
    <w:p w:rsidR="007E2FE1" w:rsidRDefault="007E2FE1" w:rsidP="007E2FE1">
      <w:pPr>
        <w:spacing w:after="0"/>
        <w:ind w:left="5" w:right="158" w:firstLine="562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7E2FE1" w:rsidRDefault="007E2FE1" w:rsidP="007E2FE1">
      <w:pPr>
        <w:spacing w:after="55" w:line="240" w:lineRule="auto"/>
        <w:ind w:left="708" w:firstLine="0"/>
        <w:jc w:val="left"/>
      </w:pPr>
      <w:r>
        <w:t xml:space="preserve"> </w:t>
      </w:r>
    </w:p>
    <w:p w:rsidR="007E2FE1" w:rsidRDefault="007E2FE1" w:rsidP="007E2FE1">
      <w:pPr>
        <w:spacing w:after="252"/>
        <w:ind w:left="3702" w:right="-15"/>
        <w:jc w:val="left"/>
        <w:rPr>
          <w:b/>
        </w:rPr>
      </w:pPr>
    </w:p>
    <w:p w:rsidR="007E2FE1" w:rsidRDefault="007E2FE1" w:rsidP="007E2FE1">
      <w:pPr>
        <w:spacing w:after="252"/>
        <w:ind w:left="3702" w:right="-15"/>
        <w:jc w:val="left"/>
      </w:pPr>
      <w:r>
        <w:rPr>
          <w:b/>
        </w:rPr>
        <w:t>9.2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и оценка влияния программ на всех участников </w:t>
      </w:r>
    </w:p>
    <w:p w:rsidR="007E2FE1" w:rsidRDefault="007E2FE1" w:rsidP="007E2FE1">
      <w:pPr>
        <w:ind w:left="5" w:right="161" w:firstLine="283"/>
      </w:pPr>
      <w:r>
        <w:rPr>
          <w:b/>
        </w:rPr>
        <w:t xml:space="preserve">Этап 2. </w:t>
      </w:r>
      <w: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>
        <w:t>метапредметных</w:t>
      </w:r>
      <w:proofErr w:type="spellEnd"/>
      <w: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</w:t>
      </w:r>
      <w:r>
        <w:lastRenderedPageBreak/>
        <w:t>образовательных результатов с учетом эмоционально-личностных, интеллектуальных, мотивационных и социальных черт участников.</w:t>
      </w:r>
      <w:r>
        <w:rPr>
          <w:b/>
        </w:rPr>
        <w:t xml:space="preserve"> </w:t>
      </w:r>
    </w:p>
    <w:p w:rsidR="007E2FE1" w:rsidRDefault="007E2FE1" w:rsidP="007E2FE1">
      <w:pPr>
        <w:ind w:left="5" w:right="158" w:firstLine="360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7E2FE1" w:rsidRDefault="007E2FE1" w:rsidP="007E2FE1">
      <w:pPr>
        <w:ind w:left="5" w:firstLine="360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 </w:t>
      </w:r>
    </w:p>
    <w:p w:rsidR="007E2FE1" w:rsidRDefault="007E2FE1" w:rsidP="007E2FE1">
      <w:pPr>
        <w:ind w:left="370"/>
      </w:pPr>
      <w:r>
        <w:t xml:space="preserve">Соответственно, все зависимые от воздействия программы наставничества параметры фиксируются дважды. </w:t>
      </w:r>
    </w:p>
    <w:p w:rsidR="007E2FE1" w:rsidRDefault="007E2FE1" w:rsidP="007E2FE1">
      <w:pPr>
        <w:spacing w:after="0"/>
        <w:ind w:left="370"/>
      </w:pPr>
      <w:r>
        <w:rPr>
          <w:b/>
        </w:rPr>
        <w:t>Цели мониторинга</w:t>
      </w:r>
      <w:r>
        <w:t xml:space="preserve"> влияния программ наставничества на всех участников.  </w:t>
      </w:r>
    </w:p>
    <w:p w:rsidR="007E2FE1" w:rsidRDefault="007E2FE1" w:rsidP="007E2FE1">
      <w:pPr>
        <w:numPr>
          <w:ilvl w:val="0"/>
          <w:numId w:val="12"/>
        </w:numPr>
        <w:ind w:hanging="287"/>
      </w:pPr>
      <w:r>
        <w:t xml:space="preserve">Глубокая оценка изучаемых личностных характеристик участников программы. </w:t>
      </w:r>
    </w:p>
    <w:p w:rsidR="007E2FE1" w:rsidRDefault="007E2FE1" w:rsidP="007E2FE1">
      <w:pPr>
        <w:numPr>
          <w:ilvl w:val="0"/>
          <w:numId w:val="12"/>
        </w:numPr>
        <w:ind w:hanging="287"/>
      </w:pPr>
      <w: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7E2FE1" w:rsidRDefault="007E2FE1" w:rsidP="007E2FE1">
      <w:pPr>
        <w:numPr>
          <w:ilvl w:val="0"/>
          <w:numId w:val="12"/>
        </w:numPr>
        <w:ind w:hanging="287"/>
      </w:pPr>
      <w:r>
        <w:t xml:space="preserve">Анализ и необходимая корректировка сформированных стратегий образования пар "наставник-наставляемый". </w:t>
      </w:r>
    </w:p>
    <w:p w:rsidR="007E2FE1" w:rsidRDefault="007E2FE1" w:rsidP="007E2FE1">
      <w:pPr>
        <w:ind w:left="292" w:firstLine="0"/>
      </w:pPr>
      <w:r>
        <w:rPr>
          <w:b/>
        </w:rPr>
        <w:t>Задачи мониторинга:</w:t>
      </w:r>
      <w:r>
        <w:t xml:space="preserve"> </w:t>
      </w:r>
    </w:p>
    <w:p w:rsidR="007E2FE1" w:rsidRDefault="007E2FE1" w:rsidP="007E2FE1">
      <w:pPr>
        <w:numPr>
          <w:ilvl w:val="1"/>
          <w:numId w:val="12"/>
        </w:numPr>
        <w:ind w:hanging="360"/>
      </w:pPr>
      <w:proofErr w:type="gramStart"/>
      <w:r>
        <w:t>научное</w:t>
      </w:r>
      <w:proofErr w:type="gramEnd"/>
      <w:r>
        <w:t xml:space="preserve"> и практическое обоснование требований к процессу организации программы наставничества, к личности наставника;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7E2FE1" w:rsidRDefault="007E2FE1" w:rsidP="007E2FE1">
      <w:pPr>
        <w:numPr>
          <w:ilvl w:val="1"/>
          <w:numId w:val="12"/>
        </w:numPr>
        <w:ind w:hanging="360"/>
      </w:pPr>
      <w:proofErr w:type="gramStart"/>
      <w:r>
        <w:t>определение</w:t>
      </w:r>
      <w:proofErr w:type="gramEnd"/>
      <w:r>
        <w:t xml:space="preserve"> условий эффективной программы наставничества; </w:t>
      </w:r>
    </w:p>
    <w:p w:rsidR="007E2FE1" w:rsidRDefault="007E2FE1" w:rsidP="007E2FE1">
      <w:pPr>
        <w:numPr>
          <w:ilvl w:val="1"/>
          <w:numId w:val="12"/>
        </w:numPr>
        <w:ind w:hanging="360"/>
      </w:pPr>
      <w:proofErr w:type="gramStart"/>
      <w:r>
        <w:t>анализ</w:t>
      </w:r>
      <w:proofErr w:type="gramEnd"/>
      <w:r>
        <w:t xml:space="preserve">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7E2FE1" w:rsidRDefault="007E2FE1" w:rsidP="007E2FE1">
      <w:pPr>
        <w:numPr>
          <w:ilvl w:val="1"/>
          <w:numId w:val="12"/>
        </w:numPr>
        <w:ind w:hanging="360"/>
      </w:pPr>
      <w:proofErr w:type="gramStart"/>
      <w:r>
        <w:t>сравнение</w:t>
      </w:r>
      <w:proofErr w:type="gramEnd"/>
      <w:r>
        <w:t xml:space="preserve"> характеристик образовательного процесса на "входе" и "выходе" реализуемой программы; </w:t>
      </w:r>
    </w:p>
    <w:p w:rsidR="007E2FE1" w:rsidRDefault="007E2FE1" w:rsidP="007E2FE1">
      <w:pPr>
        <w:numPr>
          <w:ilvl w:val="1"/>
          <w:numId w:val="12"/>
        </w:numPr>
        <w:ind w:hanging="360"/>
      </w:pPr>
      <w:proofErr w:type="gramStart"/>
      <w:r>
        <w:t>сравнение</w:t>
      </w:r>
      <w:proofErr w:type="gramEnd"/>
      <w:r>
        <w:t xml:space="preserve"> изучаемых личностных характеристик (вовлеченность, активность, самооценка, тревожность и др.) </w:t>
      </w:r>
    </w:p>
    <w:p w:rsidR="007E2FE1" w:rsidRDefault="007E2FE1" w:rsidP="007E2FE1">
      <w:pPr>
        <w:spacing w:after="0"/>
        <w:ind w:left="730"/>
      </w:pPr>
      <w:proofErr w:type="gramStart"/>
      <w:r>
        <w:t>участников</w:t>
      </w:r>
      <w:proofErr w:type="gramEnd"/>
      <w:r>
        <w:t xml:space="preserve"> программы наставничества на "входе" и "выходе" реализуемой программы. </w:t>
      </w:r>
    </w:p>
    <w:p w:rsidR="007E2FE1" w:rsidRDefault="007E2FE1" w:rsidP="007E2FE1">
      <w:pPr>
        <w:spacing w:after="57" w:line="240" w:lineRule="auto"/>
        <w:ind w:left="708" w:firstLine="0"/>
        <w:jc w:val="left"/>
      </w:pPr>
      <w:r>
        <w:lastRenderedPageBreak/>
        <w:t xml:space="preserve"> </w:t>
      </w:r>
    </w:p>
    <w:p w:rsidR="007E2FE1" w:rsidRDefault="007E2FE1" w:rsidP="007E2FE1">
      <w:pPr>
        <w:spacing w:after="246"/>
        <w:ind w:left="10" w:right="-15"/>
        <w:jc w:val="center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Механизмы мотивации и поощрения наставников </w:t>
      </w:r>
    </w:p>
    <w:p w:rsidR="007E2FE1" w:rsidRDefault="007E2FE1" w:rsidP="007E2FE1">
      <w:pPr>
        <w:spacing w:after="55" w:line="240" w:lineRule="auto"/>
        <w:ind w:left="0" w:firstLine="0"/>
        <w:jc w:val="center"/>
      </w:pPr>
      <w:r>
        <w:rPr>
          <w:b/>
        </w:rPr>
        <w:t xml:space="preserve"> </w:t>
      </w:r>
    </w:p>
    <w:p w:rsidR="007E2FE1" w:rsidRDefault="007E2FE1" w:rsidP="007E2FE1">
      <w:pPr>
        <w:ind w:left="5" w:right="166" w:firstLine="360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7E2FE1" w:rsidRDefault="007E2FE1" w:rsidP="007E2FE1">
      <w:pPr>
        <w:ind w:left="370"/>
      </w:pPr>
      <w:r>
        <w:t xml:space="preserve">Мероприятия по популяризации роли наставника. </w:t>
      </w:r>
    </w:p>
    <w:p w:rsidR="007E2FE1" w:rsidRDefault="007E2FE1" w:rsidP="007E2FE1">
      <w:pPr>
        <w:numPr>
          <w:ilvl w:val="2"/>
          <w:numId w:val="12"/>
        </w:numPr>
        <w:ind w:hanging="360"/>
      </w:pPr>
      <w:r>
        <w:t xml:space="preserve">Организация и проведение фестивалей, форумов, конференций наставников на уровне ДОУ. </w:t>
      </w:r>
    </w:p>
    <w:p w:rsidR="007E2FE1" w:rsidRDefault="007E2FE1" w:rsidP="007E2FE1">
      <w:pPr>
        <w:numPr>
          <w:ilvl w:val="2"/>
          <w:numId w:val="12"/>
        </w:numPr>
        <w:spacing w:after="0"/>
        <w:ind w:hanging="360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7E2FE1" w:rsidRDefault="007E2FE1" w:rsidP="007E2FE1">
      <w:pPr>
        <w:numPr>
          <w:ilvl w:val="2"/>
          <w:numId w:val="12"/>
        </w:numPr>
        <w:ind w:hanging="360"/>
      </w:pPr>
      <w:r>
        <w:t xml:space="preserve">Проведение в ДОУ </w:t>
      </w:r>
      <w:proofErr w:type="gramStart"/>
      <w:r>
        <w:t>конкурса  профессионального</w:t>
      </w:r>
      <w:proofErr w:type="gramEnd"/>
      <w:r>
        <w:t xml:space="preserve"> мастерства "Наставник года", «Лучшая пара», "Наставник+"; </w:t>
      </w:r>
    </w:p>
    <w:p w:rsidR="007E2FE1" w:rsidRDefault="007E2FE1" w:rsidP="007E2FE1">
      <w:pPr>
        <w:numPr>
          <w:ilvl w:val="2"/>
          <w:numId w:val="12"/>
        </w:numPr>
        <w:ind w:hanging="360"/>
      </w:pPr>
      <w:r>
        <w:t xml:space="preserve">Создание специальной рубрики "Наши наставники" на сайте ДОУ.  </w:t>
      </w:r>
    </w:p>
    <w:p w:rsidR="007E2FE1" w:rsidRDefault="007E2FE1" w:rsidP="007E2FE1">
      <w:pPr>
        <w:numPr>
          <w:ilvl w:val="2"/>
          <w:numId w:val="12"/>
        </w:numPr>
        <w:ind w:hanging="360"/>
      </w:pPr>
      <w:r>
        <w:t xml:space="preserve">Создание на сайте ДОУ методической копилки с программами наставничества. </w:t>
      </w:r>
    </w:p>
    <w:p w:rsidR="007E2FE1" w:rsidRDefault="007E2FE1" w:rsidP="007E2FE1">
      <w:pPr>
        <w:numPr>
          <w:ilvl w:val="2"/>
          <w:numId w:val="12"/>
        </w:numPr>
        <w:ind w:hanging="360"/>
      </w:pPr>
      <w:r>
        <w:t xml:space="preserve">Доска почета «Лучшие наставники». </w:t>
      </w:r>
    </w:p>
    <w:p w:rsidR="007E2FE1" w:rsidRDefault="007E2FE1" w:rsidP="007E2FE1">
      <w:pPr>
        <w:numPr>
          <w:ilvl w:val="2"/>
          <w:numId w:val="12"/>
        </w:numPr>
        <w:ind w:hanging="360"/>
      </w:pPr>
      <w:r>
        <w:t>Награждение грамотами "Лучший наставник", благодарственными письмами.</w:t>
      </w:r>
    </w:p>
    <w:p w:rsidR="007E2FE1" w:rsidRDefault="007E2FE1" w:rsidP="007E2FE1">
      <w:pPr>
        <w:numPr>
          <w:ilvl w:val="2"/>
          <w:numId w:val="12"/>
        </w:numPr>
        <w:ind w:hanging="360"/>
      </w:pPr>
      <w:r>
        <w:t>Предоставлять наставникам возможности принимать участие в формировании предложений, касающихся развития ДОУ.</w:t>
      </w:r>
    </w:p>
    <w:p w:rsidR="007E2FE1" w:rsidRDefault="007E2FE1" w:rsidP="007E2FE1">
      <w:pPr>
        <w:spacing w:after="14" w:line="236" w:lineRule="auto"/>
        <w:ind w:left="10895" w:right="81"/>
        <w:jc w:val="right"/>
      </w:pPr>
    </w:p>
    <w:p w:rsidR="007E2FE1" w:rsidRDefault="007E2FE1" w:rsidP="007E2FE1">
      <w:pPr>
        <w:spacing w:after="14" w:line="236" w:lineRule="auto"/>
        <w:ind w:left="10895" w:right="81"/>
        <w:jc w:val="right"/>
      </w:pPr>
    </w:p>
    <w:p w:rsidR="007E2FE1" w:rsidRDefault="007E2FE1" w:rsidP="007E2FE1">
      <w:pPr>
        <w:spacing w:after="14" w:line="236" w:lineRule="auto"/>
        <w:ind w:left="10895" w:right="81"/>
        <w:jc w:val="right"/>
      </w:pPr>
    </w:p>
    <w:p w:rsidR="007E2FE1" w:rsidRDefault="007E2FE1" w:rsidP="007E2FE1">
      <w:pPr>
        <w:spacing w:after="14" w:line="236" w:lineRule="auto"/>
        <w:ind w:left="10895" w:right="81"/>
        <w:jc w:val="right"/>
      </w:pPr>
    </w:p>
    <w:p w:rsidR="007E2FE1" w:rsidRDefault="007E2FE1" w:rsidP="007E2FE1">
      <w:pPr>
        <w:spacing w:after="14" w:line="236" w:lineRule="auto"/>
        <w:ind w:left="10895" w:right="81"/>
        <w:jc w:val="right"/>
      </w:pPr>
    </w:p>
    <w:p w:rsidR="007E2FE1" w:rsidRDefault="007E2FE1" w:rsidP="007E2FE1">
      <w:pPr>
        <w:spacing w:after="14" w:line="236" w:lineRule="auto"/>
        <w:ind w:left="10895" w:right="81"/>
        <w:jc w:val="right"/>
      </w:pPr>
      <w:r>
        <w:lastRenderedPageBreak/>
        <w:t xml:space="preserve">Приложение № </w:t>
      </w:r>
      <w:proofErr w:type="gramStart"/>
      <w:r>
        <w:t>3  к</w:t>
      </w:r>
      <w:proofErr w:type="gramEnd"/>
      <w:r>
        <w:t xml:space="preserve"> приказу № 40-5 от 31.08.2022 г.</w:t>
      </w:r>
      <w:r>
        <w:rPr>
          <w:rFonts w:ascii="Calibri" w:eastAsia="Calibri" w:hAnsi="Calibri" w:cs="Calibri"/>
          <w:sz w:val="22"/>
        </w:rPr>
        <w:t xml:space="preserve"> </w:t>
      </w:r>
    </w:p>
    <w:p w:rsidR="007E2FE1" w:rsidRDefault="007E2FE1" w:rsidP="007E2FE1">
      <w:pPr>
        <w:spacing w:after="58" w:line="240" w:lineRule="auto"/>
        <w:ind w:left="283" w:firstLine="0"/>
        <w:jc w:val="left"/>
      </w:pPr>
      <w:r>
        <w:rPr>
          <w:b/>
        </w:rPr>
        <w:t xml:space="preserve"> </w:t>
      </w:r>
    </w:p>
    <w:p w:rsidR="007E2FE1" w:rsidRDefault="007E2FE1" w:rsidP="007E2FE1">
      <w:pPr>
        <w:spacing w:after="0"/>
        <w:ind w:left="3858" w:right="3929"/>
        <w:jc w:val="center"/>
        <w:rPr>
          <w:b/>
        </w:rPr>
      </w:pPr>
      <w:r>
        <w:rPr>
          <w:b/>
        </w:rPr>
        <w:t xml:space="preserve">Программы целевой модели </w:t>
      </w:r>
      <w:proofErr w:type="gramStart"/>
      <w:r>
        <w:rPr>
          <w:b/>
        </w:rPr>
        <w:t>наставничества  в</w:t>
      </w:r>
      <w:proofErr w:type="gramEnd"/>
      <w:r>
        <w:rPr>
          <w:b/>
        </w:rPr>
        <w:t xml:space="preserve"> МКДОУ «Детский сад г. Фатежа»  </w:t>
      </w:r>
    </w:p>
    <w:p w:rsidR="007E2FE1" w:rsidRDefault="007E2FE1" w:rsidP="007E2FE1">
      <w:pPr>
        <w:spacing w:after="0"/>
        <w:ind w:left="3858" w:right="3929"/>
        <w:jc w:val="center"/>
        <w:rPr>
          <w:b/>
        </w:rPr>
      </w:pPr>
    </w:p>
    <w:tbl>
      <w:tblPr>
        <w:tblStyle w:val="3"/>
        <w:tblW w:w="142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88"/>
        <w:gridCol w:w="1418"/>
        <w:gridCol w:w="1276"/>
        <w:gridCol w:w="1701"/>
        <w:gridCol w:w="4819"/>
        <w:gridCol w:w="1814"/>
        <w:gridCol w:w="2269"/>
      </w:tblGrid>
      <w:tr w:rsidR="007E2FE1" w:rsidRPr="008C1A69" w:rsidTr="007255EF">
        <w:trPr>
          <w:cantSplit/>
          <w:trHeight w:val="1134"/>
        </w:trPr>
        <w:tc>
          <w:tcPr>
            <w:tcW w:w="988" w:type="dxa"/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Форма наставничества </w:t>
            </w:r>
          </w:p>
        </w:tc>
        <w:tc>
          <w:tcPr>
            <w:tcW w:w="1418" w:type="dxa"/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программы </w:t>
            </w:r>
          </w:p>
        </w:tc>
        <w:tc>
          <w:tcPr>
            <w:tcW w:w="1276" w:type="dxa"/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proofErr w:type="spellStart"/>
            <w:r>
              <w:rPr>
                <w:b/>
                <w:sz w:val="24"/>
              </w:rPr>
              <w:t>аудито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b/>
                <w:sz w:val="24"/>
              </w:rPr>
              <w:t>рия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Цели программы </w:t>
            </w:r>
          </w:p>
        </w:tc>
        <w:tc>
          <w:tcPr>
            <w:tcW w:w="4819" w:type="dxa"/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Задачи программы </w:t>
            </w:r>
          </w:p>
        </w:tc>
        <w:tc>
          <w:tcPr>
            <w:tcW w:w="1814" w:type="dxa"/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Характеристика наставника </w:t>
            </w:r>
          </w:p>
        </w:tc>
        <w:tc>
          <w:tcPr>
            <w:tcW w:w="2269" w:type="dxa"/>
          </w:tcPr>
          <w:p w:rsidR="007E2FE1" w:rsidRDefault="007E2FE1" w:rsidP="007255EF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Характеристика наставляемого </w:t>
            </w:r>
          </w:p>
        </w:tc>
      </w:tr>
      <w:tr w:rsidR="007E2FE1" w:rsidRPr="008C1A69" w:rsidTr="007255EF">
        <w:trPr>
          <w:cantSplit/>
          <w:trHeight w:val="4633"/>
        </w:trPr>
        <w:tc>
          <w:tcPr>
            <w:tcW w:w="988" w:type="dxa"/>
            <w:textDirection w:val="btLr"/>
          </w:tcPr>
          <w:p w:rsidR="007E2FE1" w:rsidRPr="008C1A69" w:rsidRDefault="007E2FE1" w:rsidP="007255EF">
            <w:pPr>
              <w:ind w:left="113" w:right="113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Педагог-педагог</w:t>
            </w:r>
          </w:p>
        </w:tc>
        <w:tc>
          <w:tcPr>
            <w:tcW w:w="1418" w:type="dxa"/>
          </w:tcPr>
          <w:p w:rsidR="007E2FE1" w:rsidRPr="008C1A69" w:rsidRDefault="007E2FE1" w:rsidP="007255E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F13BD">
              <w:rPr>
                <w:spacing w:val="2"/>
                <w:sz w:val="24"/>
                <w:szCs w:val="24"/>
              </w:rPr>
              <w:t>Опытны</w:t>
            </w:r>
            <w:r>
              <w:rPr>
                <w:spacing w:val="2"/>
                <w:sz w:val="24"/>
                <w:szCs w:val="24"/>
              </w:rPr>
              <w:t xml:space="preserve">й </w:t>
            </w:r>
            <w:proofErr w:type="gramStart"/>
            <w:r>
              <w:rPr>
                <w:spacing w:val="2"/>
                <w:sz w:val="24"/>
                <w:szCs w:val="24"/>
              </w:rPr>
              <w:t>педагог  –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молодой специалист</w:t>
            </w:r>
          </w:p>
        </w:tc>
        <w:tc>
          <w:tcPr>
            <w:tcW w:w="1276" w:type="dxa"/>
          </w:tcPr>
          <w:p w:rsidR="007E2FE1" w:rsidRPr="008C1A69" w:rsidRDefault="007E2FE1" w:rsidP="007255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специалисты </w:t>
            </w:r>
            <w:r w:rsidRPr="008C1A69">
              <w:rPr>
                <w:sz w:val="24"/>
                <w:szCs w:val="24"/>
              </w:rPr>
              <w:t>(стаж до 3 лет)</w:t>
            </w:r>
          </w:p>
          <w:p w:rsidR="007E2FE1" w:rsidRPr="008C1A69" w:rsidRDefault="007E2FE1" w:rsidP="007255EF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FE1" w:rsidRPr="008C1A69" w:rsidRDefault="007E2FE1" w:rsidP="007255EF">
            <w:pPr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C1A69">
              <w:rPr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7E2FE1" w:rsidRPr="008C1A69" w:rsidRDefault="007E2FE1" w:rsidP="007255EF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2FE1" w:rsidRPr="008C1A69" w:rsidRDefault="007E2FE1" w:rsidP="007255EF">
            <w:pPr>
              <w:rPr>
                <w:sz w:val="24"/>
                <w:szCs w:val="24"/>
                <w:shd w:val="clear" w:color="auto" w:fill="FFFFFF"/>
              </w:rPr>
            </w:pPr>
            <w:r w:rsidRPr="008C1A69">
              <w:rPr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7E2FE1" w:rsidRPr="008C1A69" w:rsidRDefault="007E2FE1" w:rsidP="007255E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Помочь педагогу</w:t>
            </w:r>
            <w:r w:rsidRPr="008C1A69">
              <w:rPr>
                <w:sz w:val="24"/>
                <w:szCs w:val="24"/>
                <w:shd w:val="clear" w:color="auto" w:fill="FFFFFF"/>
              </w:rPr>
              <w:t>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7E2FE1" w:rsidRPr="008C1A69" w:rsidRDefault="007E2FE1" w:rsidP="007255EF">
            <w:pPr>
              <w:rPr>
                <w:sz w:val="24"/>
                <w:szCs w:val="24"/>
                <w:shd w:val="clear" w:color="auto" w:fill="FFFFFF"/>
              </w:rPr>
            </w:pPr>
            <w:r w:rsidRPr="008C1A69">
              <w:rPr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7E2FE1" w:rsidRPr="00D8331B" w:rsidRDefault="007E2FE1" w:rsidP="007255EF">
            <w:pPr>
              <w:rPr>
                <w:sz w:val="24"/>
                <w:szCs w:val="24"/>
                <w:shd w:val="clear" w:color="auto" w:fill="FFFFFF"/>
              </w:rPr>
            </w:pPr>
            <w:r w:rsidRPr="008C1A69">
              <w:rPr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</w:tc>
        <w:tc>
          <w:tcPr>
            <w:tcW w:w="1814" w:type="dxa"/>
          </w:tcPr>
          <w:p w:rsidR="007E2FE1" w:rsidRPr="008C1A69" w:rsidRDefault="007E2FE1" w:rsidP="007255E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– специалист</w:t>
            </w:r>
            <w:r w:rsidRPr="008C1A69">
              <w:rPr>
                <w:sz w:val="24"/>
                <w:szCs w:val="24"/>
              </w:rPr>
              <w:t>. Опытный педагог одного и того же предметного</w:t>
            </w:r>
            <w:r>
              <w:rPr>
                <w:sz w:val="24"/>
                <w:szCs w:val="24"/>
              </w:rPr>
              <w:t xml:space="preserve"> направления, что и молодой педагог</w:t>
            </w:r>
            <w:r w:rsidRPr="008C1A69">
              <w:rPr>
                <w:sz w:val="24"/>
                <w:szCs w:val="24"/>
              </w:rPr>
              <w:t>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7E2FE1" w:rsidRPr="008C1A69" w:rsidRDefault="007E2FE1" w:rsidP="007255E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8C1A69">
              <w:rPr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</w:tbl>
    <w:p w:rsidR="007E2FE1" w:rsidRDefault="007E2FE1" w:rsidP="007E2FE1">
      <w:pPr>
        <w:spacing w:after="0"/>
        <w:ind w:left="3858" w:right="3929"/>
        <w:jc w:val="center"/>
      </w:pPr>
    </w:p>
    <w:p w:rsidR="00E42D57" w:rsidRDefault="007E2FE1" w:rsidP="007E2FE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sectPr w:rsidR="00E42D57" w:rsidSect="007E2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C0D"/>
    <w:multiLevelType w:val="hybridMultilevel"/>
    <w:tmpl w:val="DAD6D81E"/>
    <w:lvl w:ilvl="0" w:tplc="B1941F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F81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8D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E3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C2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248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88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4A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026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04FC7"/>
    <w:multiLevelType w:val="hybridMultilevel"/>
    <w:tmpl w:val="80501BBA"/>
    <w:lvl w:ilvl="0" w:tplc="282A392C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8C2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2C52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C9DB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CC06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8CC2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B6689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9897B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03F9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CB000E"/>
    <w:multiLevelType w:val="hybridMultilevel"/>
    <w:tmpl w:val="91723D56"/>
    <w:lvl w:ilvl="0" w:tplc="8132F7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AA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6D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A4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C8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0C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8EA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82F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2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07A3"/>
    <w:multiLevelType w:val="hybridMultilevel"/>
    <w:tmpl w:val="3ACC0588"/>
    <w:lvl w:ilvl="0" w:tplc="AE0A6114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410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4C1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A0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049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8047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25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AAA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661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D0013A"/>
    <w:multiLevelType w:val="hybridMultilevel"/>
    <w:tmpl w:val="6F36E49C"/>
    <w:lvl w:ilvl="0" w:tplc="C85CECCC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E011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A17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ECA4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8866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C33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8425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2561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189D0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9C59C2"/>
    <w:multiLevelType w:val="hybridMultilevel"/>
    <w:tmpl w:val="7ACEBD48"/>
    <w:lvl w:ilvl="0" w:tplc="FD2E8B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68BB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EC8ACE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624EA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6BD0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4D03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A0B1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AE4D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8466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55B53"/>
    <w:multiLevelType w:val="hybridMultilevel"/>
    <w:tmpl w:val="8DA20076"/>
    <w:lvl w:ilvl="0" w:tplc="25BCF6F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E6A7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6B06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7C319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ACA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6026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4396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C997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34063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3E28BE"/>
    <w:multiLevelType w:val="hybridMultilevel"/>
    <w:tmpl w:val="8694439A"/>
    <w:lvl w:ilvl="0" w:tplc="BC0CC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42CB6">
      <w:start w:val="1"/>
      <w:numFmt w:val="lowerLetter"/>
      <w:lvlText w:val="%2"/>
      <w:lvlJc w:val="left"/>
      <w:pPr>
        <w:ind w:left="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06D4A">
      <w:start w:val="1"/>
      <w:numFmt w:val="lowerRoman"/>
      <w:lvlText w:val="%3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2E336">
      <w:start w:val="7"/>
      <w:numFmt w:val="decimal"/>
      <w:lvlRestart w:val="0"/>
      <w:lvlText w:val="%4."/>
      <w:lvlJc w:val="left"/>
      <w:pPr>
        <w:ind w:left="18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2483E">
      <w:start w:val="1"/>
      <w:numFmt w:val="lowerLetter"/>
      <w:lvlText w:val="%5"/>
      <w:lvlJc w:val="left"/>
      <w:pPr>
        <w:ind w:left="2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8798">
      <w:start w:val="1"/>
      <w:numFmt w:val="lowerRoman"/>
      <w:lvlText w:val="%6"/>
      <w:lvlJc w:val="left"/>
      <w:pPr>
        <w:ind w:left="3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0A8D0">
      <w:start w:val="1"/>
      <w:numFmt w:val="decimal"/>
      <w:lvlText w:val="%7"/>
      <w:lvlJc w:val="left"/>
      <w:pPr>
        <w:ind w:left="4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A5CBE">
      <w:start w:val="1"/>
      <w:numFmt w:val="lowerLetter"/>
      <w:lvlText w:val="%8"/>
      <w:lvlJc w:val="left"/>
      <w:pPr>
        <w:ind w:left="4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0D846">
      <w:start w:val="1"/>
      <w:numFmt w:val="lowerRoman"/>
      <w:lvlText w:val="%9"/>
      <w:lvlJc w:val="left"/>
      <w:pPr>
        <w:ind w:left="5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B50ED3"/>
    <w:multiLevelType w:val="hybridMultilevel"/>
    <w:tmpl w:val="EF50865E"/>
    <w:lvl w:ilvl="0" w:tplc="63A2B9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E5DC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AC88C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607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4DC1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2375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8D59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ED66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EA0A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180A55"/>
    <w:multiLevelType w:val="hybridMultilevel"/>
    <w:tmpl w:val="1E6688CE"/>
    <w:lvl w:ilvl="0" w:tplc="CAE8AA6A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E6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49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22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E0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6F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C4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6D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A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676B99"/>
    <w:multiLevelType w:val="hybridMultilevel"/>
    <w:tmpl w:val="4D9CF098"/>
    <w:lvl w:ilvl="0" w:tplc="97DC658E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683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AEC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CFD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CA6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C96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2AF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4010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4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423549"/>
    <w:multiLevelType w:val="hybridMultilevel"/>
    <w:tmpl w:val="CA3865CA"/>
    <w:lvl w:ilvl="0" w:tplc="7C4E22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5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098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4DB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854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076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819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4C8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E0BB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B2390E"/>
    <w:multiLevelType w:val="hybridMultilevel"/>
    <w:tmpl w:val="084A7AE8"/>
    <w:lvl w:ilvl="0" w:tplc="868C53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C0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88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42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A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41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44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E74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21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3E277C"/>
    <w:multiLevelType w:val="hybridMultilevel"/>
    <w:tmpl w:val="D9344A7C"/>
    <w:lvl w:ilvl="0" w:tplc="CE4E204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28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6A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A12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AE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E66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0A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4A8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E44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322F56"/>
    <w:multiLevelType w:val="hybridMultilevel"/>
    <w:tmpl w:val="4DA62D48"/>
    <w:lvl w:ilvl="0" w:tplc="898E81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E4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0C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9A0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D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68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C0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04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3809F3"/>
    <w:multiLevelType w:val="hybridMultilevel"/>
    <w:tmpl w:val="9F06389C"/>
    <w:lvl w:ilvl="0" w:tplc="250EE5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E9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64C7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E5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60F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A5C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8E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5C4B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E41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6E65FD"/>
    <w:multiLevelType w:val="hybridMultilevel"/>
    <w:tmpl w:val="D39E056E"/>
    <w:lvl w:ilvl="0" w:tplc="B9A6BC72">
      <w:start w:val="5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68A0A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C9022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81B64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47B16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A7EEA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08FAA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01934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E3512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B9158E"/>
    <w:multiLevelType w:val="hybridMultilevel"/>
    <w:tmpl w:val="4D22A0EC"/>
    <w:lvl w:ilvl="0" w:tplc="008EB0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4B6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080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86F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58FF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223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C81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25D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8BC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FD555E"/>
    <w:multiLevelType w:val="hybridMultilevel"/>
    <w:tmpl w:val="7BCEFC12"/>
    <w:lvl w:ilvl="0" w:tplc="CDF83568">
      <w:start w:val="1"/>
      <w:numFmt w:val="bullet"/>
      <w:lvlText w:val="●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E2B33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E4D2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6DF7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E966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A11A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0CFA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45D8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2BDE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7"/>
  </w:num>
  <w:num w:numId="5">
    <w:abstractNumId w:val="7"/>
  </w:num>
  <w:num w:numId="6">
    <w:abstractNumId w:val="19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  <w:num w:numId="16">
    <w:abstractNumId w:val="15"/>
  </w:num>
  <w:num w:numId="17">
    <w:abstractNumId w:val="14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4F"/>
    <w:rsid w:val="002E4E4F"/>
    <w:rsid w:val="007E2FE1"/>
    <w:rsid w:val="00E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DE85-5117-48B3-B1FE-23113D6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E1"/>
    <w:pPr>
      <w:spacing w:after="110" w:line="242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2F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E2F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E2F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4179</Words>
  <Characters>23823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2022-11-12T12:55:00Z</dcterms:created>
  <dcterms:modified xsi:type="dcterms:W3CDTF">2022-11-12T12:56:00Z</dcterms:modified>
</cp:coreProperties>
</file>