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B0" w:rsidRPr="00BD02B0" w:rsidRDefault="00BD02B0" w:rsidP="00BD02B0">
      <w:pPr>
        <w:framePr w:wrap="around" w:vAnchor="page" w:hAnchor="page" w:x="481" w:y="382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noProof/>
          <w:sz w:val="2"/>
          <w:szCs w:val="2"/>
        </w:rPr>
        <w:drawing>
          <wp:inline distT="0" distB="0" distL="0" distR="0">
            <wp:extent cx="7258050" cy="1043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lastRenderedPageBreak/>
        <w:t>2.2. Дополнительное профессиональное образование осуществляется посредством реализации дополнительных профессиональных программ: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–</w:t>
      </w:r>
      <w:r w:rsidRPr="00AA2735">
        <w:rPr>
          <w:rFonts w:ascii="Times New Roman" w:hAnsi="Times New Roman"/>
          <w:sz w:val="28"/>
          <w:szCs w:val="28"/>
        </w:rPr>
        <w:tab/>
        <w:t>повышения квалификации;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–</w:t>
      </w:r>
      <w:r w:rsidRPr="00AA2735">
        <w:rPr>
          <w:rFonts w:ascii="Times New Roman" w:hAnsi="Times New Roman"/>
          <w:sz w:val="28"/>
          <w:szCs w:val="28"/>
        </w:rPr>
        <w:tab/>
        <w:t>профессиональной переподготовки.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2.3 Программа повышения квалификации направлена на совершенствование и (или) получение педагогическими работниками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2.4. Программа профессиональной переподготовки направлена на получение педагогическими работниками компетенции, необходимой для выполнения нового вида профессиональной деятельности, приобретение новой квалификации.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2.5. Формы обучения и сроки освоения дополнительных профессиональных программ определяются образовательной программой организации дополнительного профессионального образования (далее – ДПО) и (или) договором об образовании между педагогическим работником, организацией, осуществляющей обучение, и МКДОУ.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2.6. Содержание дополнительного профессионального образования работника определяется образовательной программой, разработанной и утвержденной организацией дополнительного образования, с учетом потребностей педагогического работника.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2.7. Содержание стажировки определяется организацией, в которой педагогический работник ее проходит, с учетом предложений МКДОУ и содержания дополнительных профессиональных программ.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2.8. Очередность получения дополнительного профессионального образования педагогическими работниками определяется: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–</w:t>
      </w:r>
      <w:r w:rsidRPr="00AA2735">
        <w:rPr>
          <w:rFonts w:ascii="Times New Roman" w:hAnsi="Times New Roman"/>
          <w:sz w:val="28"/>
          <w:szCs w:val="28"/>
        </w:rPr>
        <w:tab/>
        <w:t>исходя из необходимости повышения профессионального уровня педагогического работника в рамках имеющейся у него квалификации;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–</w:t>
      </w:r>
      <w:r w:rsidRPr="00AA2735">
        <w:rPr>
          <w:rFonts w:ascii="Times New Roman" w:hAnsi="Times New Roman"/>
          <w:sz w:val="28"/>
          <w:szCs w:val="28"/>
        </w:rPr>
        <w:tab/>
        <w:t>периода времени, прошедшего с момента реализации права педагогическим работником на дополнительное профессиональное образование по профилю педагогической деятельности не реже чем один раз в три года.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2.9. Календарный график получения дополнительного профессионального образования педагогическими работниками разрабатывается ежегодно с учетом п. 2.8 настоящего Положения и утверждается приказом руководителя МКДОУ.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 xml:space="preserve">2.10. Получение дополнительного профессионального образования педагогическими работниками осуществляется в </w:t>
      </w:r>
      <w:r>
        <w:rPr>
          <w:rFonts w:ascii="Times New Roman" w:hAnsi="Times New Roman"/>
          <w:sz w:val="28"/>
          <w:szCs w:val="28"/>
        </w:rPr>
        <w:t>течение календарного года</w:t>
      </w:r>
      <w:r w:rsidRPr="00AA2735">
        <w:rPr>
          <w:rFonts w:ascii="Times New Roman" w:hAnsi="Times New Roman"/>
          <w:sz w:val="28"/>
          <w:szCs w:val="28"/>
        </w:rPr>
        <w:t xml:space="preserve">, </w:t>
      </w:r>
      <w:r w:rsidRPr="00AA2735">
        <w:rPr>
          <w:rFonts w:ascii="Times New Roman" w:hAnsi="Times New Roman"/>
          <w:sz w:val="28"/>
          <w:szCs w:val="28"/>
        </w:rPr>
        <w:lastRenderedPageBreak/>
        <w:t>если это время не совпадает с их ежегодными основными оплачиваемыми отпусками.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2.11. Ко</w:t>
      </w:r>
      <w:r>
        <w:rPr>
          <w:rFonts w:ascii="Times New Roman" w:hAnsi="Times New Roman"/>
          <w:sz w:val="28"/>
          <w:szCs w:val="28"/>
        </w:rPr>
        <w:t>нтроль н</w:t>
      </w:r>
      <w:r w:rsidRPr="00AA27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AA2735">
        <w:rPr>
          <w:rFonts w:ascii="Times New Roman" w:hAnsi="Times New Roman"/>
          <w:sz w:val="28"/>
          <w:szCs w:val="28"/>
        </w:rPr>
        <w:t xml:space="preserve"> реализацией календарного графика получения дополнительного профессионального образования педагогическими работниками возлагается на старшего воспитателя МКДОУ.</w:t>
      </w:r>
    </w:p>
    <w:p w:rsidR="00BD02B0" w:rsidRPr="00AA2735" w:rsidRDefault="00BD02B0" w:rsidP="00BD02B0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AA2735">
        <w:rPr>
          <w:b/>
          <w:sz w:val="28"/>
          <w:szCs w:val="28"/>
        </w:rPr>
        <w:t>3. Права и обязанности МКДОУ и педагогических работников по дополнительному профессиональному образованию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 xml:space="preserve">3.1.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 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 xml:space="preserve">3.2 Направление педагогического работника для </w:t>
      </w:r>
      <w:r w:rsidRPr="00AA2735">
        <w:rPr>
          <w:rStyle w:val="r"/>
          <w:rFonts w:ascii="Times New Roman" w:hAnsi="Times New Roman"/>
          <w:sz w:val="28"/>
          <w:szCs w:val="28"/>
        </w:rPr>
        <w:t xml:space="preserve">получения </w:t>
      </w:r>
      <w:r w:rsidRPr="00AA2735">
        <w:rPr>
          <w:rFonts w:ascii="Times New Roman" w:hAnsi="Times New Roman"/>
          <w:sz w:val="28"/>
          <w:szCs w:val="28"/>
        </w:rPr>
        <w:t>дополнительного профессионального образования осуществляется на основании календарного графика.</w:t>
      </w:r>
    </w:p>
    <w:p w:rsidR="00BD02B0" w:rsidRPr="00AA2735" w:rsidRDefault="00BD02B0" w:rsidP="00BD02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735">
        <w:rPr>
          <w:rFonts w:ascii="Times New Roman" w:hAnsi="Times New Roman" w:cs="Times New Roman"/>
          <w:sz w:val="28"/>
          <w:szCs w:val="28"/>
        </w:rPr>
        <w:t>3.3 Получение дополнительного профессионального образования является трудовой обязанностью работника.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>За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взыскания, предусмотренные трудовым законодательством.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 xml:space="preserve">3.4. При направлении педагогического работника для получения дополнительного профессионального образования с отрывом от работы за ним сохраняются место работы (должность) и </w:t>
      </w:r>
      <w:r w:rsidRPr="00AA2735">
        <w:rPr>
          <w:rStyle w:val="r"/>
          <w:rFonts w:ascii="Times New Roman" w:hAnsi="Times New Roman"/>
          <w:sz w:val="28"/>
          <w:szCs w:val="28"/>
        </w:rPr>
        <w:t>средняя заработная плата</w:t>
      </w:r>
      <w:r w:rsidRPr="00AA2735">
        <w:rPr>
          <w:rFonts w:ascii="Times New Roman" w:hAnsi="Times New Roman"/>
          <w:sz w:val="28"/>
          <w:szCs w:val="28"/>
        </w:rPr>
        <w:t xml:space="preserve"> по основному месту работы. </w:t>
      </w:r>
    </w:p>
    <w:p w:rsidR="00BD02B0" w:rsidRPr="00AA2735" w:rsidRDefault="00BD02B0" w:rsidP="00BD0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2735">
        <w:rPr>
          <w:rFonts w:ascii="Times New Roman" w:hAnsi="Times New Roman"/>
          <w:sz w:val="28"/>
          <w:szCs w:val="28"/>
        </w:rPr>
        <w:t xml:space="preserve">3.5. Педагогическим работникам, направляемым для получения дополнительного профессионального образования с отрывом от работы в другую местность, производится оплата командировочных расходов в порядке и </w:t>
      </w:r>
      <w:r w:rsidRPr="00AA2735">
        <w:rPr>
          <w:rStyle w:val="r"/>
          <w:rFonts w:ascii="Times New Roman" w:hAnsi="Times New Roman"/>
          <w:sz w:val="28"/>
          <w:szCs w:val="28"/>
        </w:rPr>
        <w:t>размерах,</w:t>
      </w:r>
      <w:r w:rsidRPr="00AA2735">
        <w:rPr>
          <w:rFonts w:ascii="Times New Roman" w:hAnsi="Times New Roman"/>
          <w:sz w:val="28"/>
          <w:szCs w:val="28"/>
        </w:rPr>
        <w:t xml:space="preserve"> которые предусмотрены для лиц, направляемых в служебные командировки.</w:t>
      </w:r>
    </w:p>
    <w:p w:rsidR="008F20F6" w:rsidRDefault="008F20F6"/>
    <w:p w:rsidR="00BD02B0" w:rsidRDefault="00BD02B0"/>
    <w:p w:rsidR="00BD02B0" w:rsidRDefault="00BD02B0"/>
    <w:p w:rsidR="00BD02B0" w:rsidRDefault="00BD02B0"/>
    <w:p w:rsidR="00BD02B0" w:rsidRDefault="00BD02B0"/>
    <w:p w:rsidR="00BD02B0" w:rsidRDefault="00BD02B0"/>
    <w:p w:rsidR="00BD02B0" w:rsidRDefault="00BD02B0"/>
    <w:p w:rsidR="00BD02B0" w:rsidRDefault="00BD02B0"/>
    <w:p w:rsidR="00BD02B0" w:rsidRDefault="00BD02B0"/>
    <w:p w:rsidR="00BD02B0" w:rsidRDefault="00BD02B0"/>
    <w:p w:rsidR="00BD02B0" w:rsidRDefault="00BD02B0"/>
    <w:p w:rsidR="00BD02B0" w:rsidRDefault="00BD02B0"/>
    <w:p w:rsidR="00BD02B0" w:rsidRPr="00BD02B0" w:rsidRDefault="00BD02B0" w:rsidP="00BD02B0">
      <w:pPr>
        <w:framePr w:wrap="around" w:vAnchor="page" w:hAnchor="page" w:x="4316" w:y="1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</w:p>
    <w:p w:rsidR="00BD02B0" w:rsidRDefault="00BD02B0"/>
    <w:p w:rsidR="00BD02B0" w:rsidRDefault="00BD02B0"/>
    <w:p w:rsidR="00BD02B0" w:rsidRDefault="00BD02B0"/>
    <w:p w:rsidR="00BD02B0" w:rsidRDefault="00BD02B0" w:rsidP="00BD02B0">
      <w:pPr>
        <w:jc w:val="right"/>
      </w:pPr>
      <w:bookmarkStart w:id="0" w:name="_GoBack"/>
      <w:r>
        <w:rPr>
          <w:rFonts w:ascii="Tahoma" w:hAnsi="Tahoma" w:cs="Tahoma"/>
          <w:noProof/>
          <w:sz w:val="2"/>
          <w:szCs w:val="2"/>
        </w:rPr>
        <w:drawing>
          <wp:inline distT="0" distB="0" distL="0" distR="0" wp14:anchorId="7F8E3BEE" wp14:editId="0E9E1AF1">
            <wp:extent cx="5334000" cy="4095750"/>
            <wp:effectExtent l="0" t="9525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34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02B0" w:rsidSect="00BD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3F"/>
    <w:rsid w:val="00000F3F"/>
    <w:rsid w:val="008F20F6"/>
    <w:rsid w:val="00B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BD02B0"/>
  </w:style>
  <w:style w:type="paragraph" w:customStyle="1" w:styleId="ConsPlusNormal">
    <w:name w:val="ConsPlusNormal"/>
    <w:rsid w:val="00BD0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2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BD02B0"/>
  </w:style>
  <w:style w:type="paragraph" w:customStyle="1" w:styleId="ConsPlusNormal">
    <w:name w:val="ConsPlusNormal"/>
    <w:rsid w:val="00BD0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2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Company>*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2016-07-30T09:39:00Z</dcterms:created>
  <dcterms:modified xsi:type="dcterms:W3CDTF">2016-07-30T09:40:00Z</dcterms:modified>
</cp:coreProperties>
</file>