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FE5" w:rsidRDefault="00751187" w:rsidP="009D2B40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6F5D876" wp14:editId="607DF2D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7390"/>
      </w:tblGrid>
      <w:tr w:rsidR="00751187" w:rsidRPr="005C3508" w:rsidTr="00B03FE5">
        <w:trPr>
          <w:trHeight w:val="10455"/>
        </w:trPr>
        <w:tc>
          <w:tcPr>
            <w:tcW w:w="2250" w:type="dxa"/>
            <w:shd w:val="clear" w:color="auto" w:fill="auto"/>
          </w:tcPr>
          <w:p w:rsidR="00751187" w:rsidRDefault="00751187" w:rsidP="008F12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51187" w:rsidRDefault="00751187" w:rsidP="008F12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0" w:type="dxa"/>
            <w:shd w:val="clear" w:color="auto" w:fill="auto"/>
          </w:tcPr>
          <w:p w:rsidR="00751187" w:rsidRPr="00242A4B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242A4B">
              <w:rPr>
                <w:rFonts w:ascii="Times New Roman" w:hAnsi="Times New Roman"/>
              </w:rPr>
              <w:t xml:space="preserve">Тимофеева Е.А., </w:t>
            </w:r>
            <w:proofErr w:type="spellStart"/>
            <w:r w:rsidRPr="00242A4B">
              <w:rPr>
                <w:rFonts w:ascii="Times New Roman" w:hAnsi="Times New Roman"/>
              </w:rPr>
              <w:t>Сагайдачная</w:t>
            </w:r>
            <w:proofErr w:type="spellEnd"/>
            <w:r w:rsidRPr="00242A4B">
              <w:rPr>
                <w:rFonts w:ascii="Times New Roman" w:hAnsi="Times New Roman"/>
              </w:rPr>
              <w:t xml:space="preserve"> Е.А., Кондратьева Н.Л. «Подвижные игры: хрестоматия и рекомендации. Методическое пособие». – М.: Изд. Дом Воспитание дошкольника, 2008 г.</w:t>
            </w:r>
          </w:p>
          <w:p w:rsidR="00751187" w:rsidRPr="005C3508" w:rsidRDefault="00751187" w:rsidP="00751187">
            <w:pPr>
              <w:pStyle w:val="a5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rFonts w:eastAsia="Times New Roman CYR"/>
              </w:rPr>
            </w:pPr>
            <w:proofErr w:type="spellStart"/>
            <w:r w:rsidRPr="005C3508">
              <w:t>Скоролупова</w:t>
            </w:r>
            <w:proofErr w:type="spellEnd"/>
            <w:r w:rsidRPr="005C3508">
              <w:t xml:space="preserve"> О.А., Тихонова Т.М. «Игра – как праздник!» (</w:t>
            </w:r>
            <w:proofErr w:type="gramStart"/>
            <w:r w:rsidRPr="005C3508">
              <w:t>сценарии</w:t>
            </w:r>
            <w:proofErr w:type="gramEnd"/>
            <w:r w:rsidRPr="005C3508">
              <w:t xml:space="preserve"> тематических игровых недель в ДОУ). </w:t>
            </w:r>
            <w:r w:rsidRPr="005C3508">
              <w:rPr>
                <w:rFonts w:eastAsia="Times New Roman CYR"/>
              </w:rPr>
              <w:t>– М.: Изд. Скрипторий 2003, 2006 г.</w:t>
            </w:r>
          </w:p>
          <w:p w:rsidR="00751187" w:rsidRPr="005C3508" w:rsidRDefault="00751187" w:rsidP="00751187">
            <w:pPr>
              <w:pStyle w:val="a5"/>
              <w:tabs>
                <w:tab w:val="left" w:pos="6413"/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rFonts w:eastAsia="Times New Roman CYR"/>
              </w:rPr>
            </w:pPr>
            <w:r w:rsidRPr="005C3508">
              <w:rPr>
                <w:lang w:eastAsia="hi-IN" w:bidi="hi-IN"/>
              </w:rPr>
              <w:t>Григорьева Г.Г. и др. «Играем с малышами: Игры и упражнения для детей раннего возраста: Пособие для воспитателей ДОУ и родителей». – М.: Просвещение, 2003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Князева О.Л., </w:t>
            </w: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Маханева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М.Д.  «Приобщение детей к истокам русской народной культуры» - Детство — Пресс, 2006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Сорокина Н.Ф. Играем в кукольный театр. – М.: АРКТИ, 2004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Голицина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Н.С., Огнева Л.Г. Ознакомление старших дошкольников с Конвенцией о правах ребенка: – М. Изд. Скрипторий 2003 г.; 2005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Знакомим дошкольников с Конвенцией о правах ребенка: Практическое пособие для работников ДОУ. / Авт. сост.: Е.В. Соловьева и др. – М.: АРКТИ, 2004 г.</w:t>
            </w:r>
          </w:p>
          <w:p w:rsidR="00751187" w:rsidRPr="005C3508" w:rsidRDefault="00751187" w:rsidP="00751187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Ильина И.С. «Адаптация ребенка к детскому саду. Обучение, речь, эмоциональное развитие». – Я.: Академия развития, 2008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Павлова Л.Н. «Развивающие игры – занятия с детьми от рождения до 3-х лет: Пособие для воспитателей и родителей». – М., ТЦ Сфера, 2003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Маханева</w:t>
            </w:r>
            <w:proofErr w:type="spell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М.Д., Рещикова С.В. «Игровые занятия с детьми от 1 до 3 лет: Методическое пособие для педагогов и родителей». – М.: ТЦ Сфера, 2005 г.</w:t>
            </w:r>
          </w:p>
          <w:p w:rsidR="00751187" w:rsidRPr="005C3508" w:rsidRDefault="00751187" w:rsidP="00751187">
            <w:pPr>
              <w:widowControl w:val="0"/>
              <w:suppressLineNumbers/>
              <w:tabs>
                <w:tab w:val="left" w:pos="6413"/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Droid Sans Fallback" w:hAnsi="Times New Roman" w:cs="Lucida Sans"/>
                <w:kern w:val="1"/>
                <w:lang w:eastAsia="hi-IN" w:bidi="hi-IN"/>
              </w:rPr>
              <w:t xml:space="preserve">Шипицына Л.М., </w:t>
            </w:r>
            <w:proofErr w:type="spellStart"/>
            <w:r w:rsidRPr="005C3508">
              <w:rPr>
                <w:rFonts w:ascii="Times New Roman" w:eastAsia="Droid Sans Fallback" w:hAnsi="Times New Roman" w:cs="Lucida Sans"/>
                <w:kern w:val="1"/>
                <w:lang w:eastAsia="hi-IN" w:bidi="hi-IN"/>
              </w:rPr>
              <w:t>Защиринская</w:t>
            </w:r>
            <w:proofErr w:type="spellEnd"/>
            <w:r w:rsidRPr="005C3508">
              <w:rPr>
                <w:rFonts w:ascii="Times New Roman" w:eastAsia="Droid Sans Fallback" w:hAnsi="Times New Roman" w:cs="Lucida Sans"/>
                <w:kern w:val="1"/>
                <w:lang w:eastAsia="hi-IN" w:bidi="hi-IN"/>
              </w:rPr>
              <w:t xml:space="preserve"> О.В. «Азбука общения: Развитие личности ребёнка, навыков общения со взрослыми и сверстниками. Для детей от 3 до 6 лет» </w:t>
            </w:r>
            <w:r w:rsidRPr="005C3508">
              <w:rPr>
                <w:rFonts w:ascii="Times New Roman" w:hAnsi="Times New Roman"/>
              </w:rPr>
              <w:t>–</w:t>
            </w:r>
            <w:r w:rsidRPr="005C3508">
              <w:rPr>
                <w:rFonts w:ascii="Times New Roman" w:eastAsia="Droid Sans Fallback" w:hAnsi="Times New Roman" w:cs="Lucida Sans"/>
                <w:kern w:val="1"/>
                <w:lang w:eastAsia="hi-IN" w:bidi="hi-IN"/>
              </w:rPr>
              <w:t xml:space="preserve"> «Детство-Пресс», 2010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Князева О.Л. «Я – Ты – Мы» (Программа социально- эмоционального развития дошкольников). – М.: Мозаика – Синтез, 2005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Развитие эмоционально – волевой сферы дошкольников в ДОУ (практические рекомендации руководителям и психологам ДОУ). – Курск, 2002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</w:rPr>
              <w:t xml:space="preserve">Минаева В.М. Развитие эмоций дошкольников. Занятия. Игры. </w:t>
            </w: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– М.: АРКТИ, 2001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Мосалова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Л.Л. Я и мир: Конспекты занятий по социально-нравственному воспитанию детей дошкольного возраста. – </w:t>
            </w:r>
            <w:proofErr w:type="gram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СПб.:</w:t>
            </w:r>
            <w:proofErr w:type="gram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Детство – Пресс, 2011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Меремьянина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О.Р. Развитие социальных навыков детей 5-7 лет: познавательно-игровые занятия. – Волгоград: Учитель, 2012 г.</w:t>
            </w:r>
          </w:p>
          <w:p w:rsidR="00751187" w:rsidRPr="005C3508" w:rsidRDefault="00751187" w:rsidP="00751187">
            <w:pPr>
              <w:shd w:val="clear" w:color="auto" w:fill="FFFFFF"/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left="10"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Давай поиграем! </w:t>
            </w:r>
            <w:proofErr w:type="spellStart"/>
            <w:r w:rsidRPr="005C3508">
              <w:rPr>
                <w:rFonts w:ascii="Times New Roman" w:hAnsi="Times New Roman"/>
              </w:rPr>
              <w:t>Тренинговое</w:t>
            </w:r>
            <w:proofErr w:type="spellEnd"/>
            <w:r w:rsidRPr="005C3508">
              <w:rPr>
                <w:rFonts w:ascii="Times New Roman" w:hAnsi="Times New Roman"/>
              </w:rPr>
              <w:t xml:space="preserve"> развитие мира социальных взаимоотношений детей 3 – 4 лет. / Авт. - сост. И.А. </w:t>
            </w:r>
            <w:proofErr w:type="spellStart"/>
            <w:r w:rsidRPr="005C3508">
              <w:rPr>
                <w:rFonts w:ascii="Times New Roman" w:hAnsi="Times New Roman"/>
              </w:rPr>
              <w:t>Пазухина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. – </w:t>
            </w:r>
            <w:proofErr w:type="gramStart"/>
            <w:r w:rsidRPr="005C3508">
              <w:rPr>
                <w:rFonts w:ascii="Times New Roman" w:hAnsi="Times New Roman"/>
              </w:rPr>
              <w:t>СПб.:</w:t>
            </w:r>
            <w:proofErr w:type="gramEnd"/>
            <w:r w:rsidRPr="005C3508">
              <w:rPr>
                <w:rFonts w:ascii="Times New Roman" w:hAnsi="Times New Roman"/>
              </w:rPr>
              <w:t xml:space="preserve"> «Детство - Пресс», 2010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Шорыгина Т.А. Беседы о характере и чувствах. Методические рекомендации. – М.: ТЦ Сфера, 2010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Ривина Е.К. Герб и флаг России. Знакомим дошкольников и младших школьников с государственными символами. – М.: АРКТИ, 2002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Баранникова О.Н. Уроки гражданственности и патриотизма в детском саду. – М.: АРКТИ, 2007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Зеленова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Н.П., Осипова Л.Е. Мы живем в России. </w:t>
            </w:r>
            <w:proofErr w:type="spellStart"/>
            <w:r w:rsidRPr="005C3508">
              <w:rPr>
                <w:rFonts w:ascii="Times New Roman" w:hAnsi="Times New Roman"/>
              </w:rPr>
              <w:t>Гражданско</w:t>
            </w:r>
            <w:proofErr w:type="spellEnd"/>
            <w:r w:rsidRPr="005C3508">
              <w:rPr>
                <w:rFonts w:ascii="Times New Roman" w:hAnsi="Times New Roman"/>
              </w:rPr>
              <w:t xml:space="preserve"> – патриотическое воспитание дошкольников (средняя группа). – М.: Изд. Скрипторий 2003, 2011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lastRenderedPageBreak/>
              <w:t>Зеленова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Н.П., Осипова Л.Е. Мы живем в России. Гражданско-патриотическое воспитание дошкольников (подготовительная группа). – М.: Изд. Скрипторий 2003, 2012г.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С чего начинается Родина? / Под. ред. Л.К. </w:t>
            </w:r>
            <w:proofErr w:type="spellStart"/>
            <w:r w:rsidRPr="005C3508">
              <w:rPr>
                <w:rFonts w:ascii="Times New Roman" w:hAnsi="Times New Roman"/>
              </w:rPr>
              <w:t>Кондрыкинской</w:t>
            </w:r>
            <w:proofErr w:type="spellEnd"/>
            <w:r w:rsidRPr="005C3508">
              <w:rPr>
                <w:rFonts w:ascii="Times New Roman" w:hAnsi="Times New Roman"/>
              </w:rPr>
              <w:t>. – М.: ТЦ Сфера, 2005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Локтионова Л.Ф. Этикет для маленьких (тематическое планирование). – Курск, 2000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Шарыгина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Т.А. Вежливые сказки: Этикет для малышей. – М.: Прометей. Книголюб, 2001 г.</w:t>
            </w:r>
          </w:p>
          <w:p w:rsidR="00751187" w:rsidRPr="005C3508" w:rsidRDefault="00751187" w:rsidP="00751187">
            <w:pPr>
              <w:tabs>
                <w:tab w:val="left" w:pos="6413"/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Шалаева Г.П. и др. Правила поведения для воспитанных детей. – М.: </w:t>
            </w:r>
            <w:proofErr w:type="spellStart"/>
            <w:r w:rsidRPr="005C3508">
              <w:rPr>
                <w:rFonts w:ascii="Times New Roman" w:hAnsi="Times New Roman"/>
              </w:rPr>
              <w:t>Эксмо</w:t>
            </w:r>
            <w:proofErr w:type="spellEnd"/>
            <w:r w:rsidRPr="005C3508">
              <w:rPr>
                <w:rFonts w:ascii="Times New Roman" w:hAnsi="Times New Roman"/>
              </w:rPr>
              <w:t>, 2006 г.</w:t>
            </w:r>
          </w:p>
          <w:p w:rsidR="00751187" w:rsidRPr="005C3508" w:rsidRDefault="00751187" w:rsidP="00751187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eastAsia="Times New Roman CYR" w:hAnsi="Times New Roman"/>
              </w:rPr>
              <w:t>Потапова Т.В. «Беседы с дошкольниками о профессиях». – М.: ТЦ Сфера, 2005 г.</w:t>
            </w:r>
          </w:p>
          <w:p w:rsidR="00751187" w:rsidRPr="005C3508" w:rsidRDefault="00751187" w:rsidP="00751187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</w:rPr>
            </w:pPr>
            <w:proofErr w:type="spellStart"/>
            <w:r w:rsidRPr="005C3508">
              <w:rPr>
                <w:rFonts w:ascii="Times New Roman" w:hAnsi="Times New Roman"/>
              </w:rPr>
              <w:t>Куцакова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Л.В. Нравственно-трудовое воспитание ребенка-дошкольника: Программно-методическое пособие. – М.: </w:t>
            </w:r>
            <w:proofErr w:type="spellStart"/>
            <w:r w:rsidRPr="005C3508">
              <w:rPr>
                <w:rFonts w:ascii="Times New Roman" w:hAnsi="Times New Roman"/>
              </w:rPr>
              <w:t>Владос</w:t>
            </w:r>
            <w:proofErr w:type="spellEnd"/>
            <w:r w:rsidRPr="005C3508">
              <w:rPr>
                <w:rFonts w:ascii="Times New Roman" w:hAnsi="Times New Roman"/>
              </w:rPr>
              <w:t>, 2003 г.</w:t>
            </w:r>
          </w:p>
          <w:p w:rsidR="00751187" w:rsidRPr="005C3508" w:rsidRDefault="00751187" w:rsidP="00751187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Times New Roman CYR" w:hAnsi="Times New Roman"/>
              </w:rPr>
            </w:pPr>
            <w:proofErr w:type="spellStart"/>
            <w:r w:rsidRPr="005C3508">
              <w:rPr>
                <w:rFonts w:ascii="Times New Roman" w:eastAsia="Times New Roman CYR" w:hAnsi="Times New Roman"/>
              </w:rPr>
              <w:t>Гризик</w:t>
            </w:r>
            <w:proofErr w:type="spellEnd"/>
            <w:r w:rsidRPr="005C3508">
              <w:rPr>
                <w:rFonts w:ascii="Times New Roman" w:eastAsia="Times New Roman CYR" w:hAnsi="Times New Roman"/>
              </w:rPr>
              <w:t xml:space="preserve"> Т.И., Глушкова Г.В. Формирование безопасности поведения у детей 3-8 лет (методическое пособие для воспитателей). – М.: «Просвещение», 2015 г</w:t>
            </w:r>
          </w:p>
          <w:p w:rsidR="00751187" w:rsidRPr="005C3508" w:rsidRDefault="00751187" w:rsidP="00751187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rFonts w:eastAsia="Times New Roman CYR"/>
              </w:rPr>
            </w:pPr>
            <w:r w:rsidRPr="005C3508">
              <w:rPr>
                <w:rFonts w:eastAsia="Times New Roman CYR"/>
              </w:rPr>
              <w:t xml:space="preserve">Авдеева Н. Н., Князева О. Л., </w:t>
            </w:r>
            <w:proofErr w:type="spellStart"/>
            <w:r w:rsidRPr="005C3508">
              <w:rPr>
                <w:rFonts w:eastAsia="Times New Roman CYR"/>
              </w:rPr>
              <w:t>Стеркина</w:t>
            </w:r>
            <w:proofErr w:type="spellEnd"/>
            <w:r w:rsidRPr="005C3508">
              <w:rPr>
                <w:rFonts w:eastAsia="Times New Roman CYR"/>
              </w:rPr>
              <w:t xml:space="preserve"> Р. Б. Основы безопасности детей дошкольного возраста. — М.: Просвещение, 2007 г.</w:t>
            </w:r>
          </w:p>
          <w:p w:rsidR="00751187" w:rsidRPr="005C3508" w:rsidRDefault="00751187" w:rsidP="00751187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rFonts w:eastAsia="Times New Roman CYR"/>
              </w:rPr>
            </w:pPr>
            <w:r w:rsidRPr="005C3508">
              <w:rPr>
                <w:rFonts w:eastAsia="Times New Roman CYR"/>
              </w:rPr>
              <w:t xml:space="preserve">Авдеева Н. Н., Князева О. Л., </w:t>
            </w:r>
            <w:proofErr w:type="spellStart"/>
            <w:r w:rsidRPr="005C3508">
              <w:rPr>
                <w:rFonts w:eastAsia="Times New Roman CYR"/>
              </w:rPr>
              <w:t>Стеркина</w:t>
            </w:r>
            <w:proofErr w:type="spellEnd"/>
            <w:r w:rsidRPr="005C3508">
              <w:rPr>
                <w:rFonts w:eastAsia="Times New Roman CYR"/>
              </w:rPr>
              <w:t xml:space="preserve"> Р. Б. Безопасность: Учебное пособие по основам безопасности жизнедеятельности детей старшего дошкольного возраст</w:t>
            </w:r>
            <w:r>
              <w:rPr>
                <w:rFonts w:eastAsia="Times New Roman CYR"/>
              </w:rPr>
              <w:t xml:space="preserve">а. – </w:t>
            </w:r>
            <w:proofErr w:type="gramStart"/>
            <w:r>
              <w:rPr>
                <w:rFonts w:eastAsia="Times New Roman CYR"/>
              </w:rPr>
              <w:t>СПб.:</w:t>
            </w:r>
            <w:proofErr w:type="gramEnd"/>
            <w:r>
              <w:rPr>
                <w:rFonts w:eastAsia="Times New Roman CYR"/>
              </w:rPr>
              <w:t xml:space="preserve"> Детство – Пресс, 2011</w:t>
            </w:r>
            <w:r w:rsidRPr="005C3508">
              <w:rPr>
                <w:rFonts w:eastAsia="Times New Roman CYR"/>
              </w:rPr>
              <w:t xml:space="preserve"> г.</w:t>
            </w:r>
          </w:p>
          <w:p w:rsidR="00751187" w:rsidRPr="005C3508" w:rsidRDefault="00751187" w:rsidP="00751187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</w:pPr>
            <w:r w:rsidRPr="005C3508">
              <w:t>Белая К. Ю.  «Как обеспечить безопасность дошкольников: конспекты занятий по основам безопасности детей дошкольного возраста» - М.:     Просвещение, 2004 г.</w:t>
            </w:r>
          </w:p>
          <w:p w:rsidR="00751187" w:rsidRPr="005C3508" w:rsidRDefault="00751187" w:rsidP="00751187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</w:pPr>
            <w:r w:rsidRPr="005C3508">
              <w:t>Майорова Ф.С.   «Изучаем дорожную азбуку. Перспективное планирование: занятия, досуги - Издательство Скрипторий ,2006 г.</w:t>
            </w:r>
          </w:p>
          <w:p w:rsidR="00751187" w:rsidRPr="005C3508" w:rsidRDefault="00751187" w:rsidP="00751187">
            <w:pPr>
              <w:widowControl w:val="0"/>
              <w:tabs>
                <w:tab w:val="left" w:pos="8647"/>
                <w:tab w:val="left" w:pos="8789"/>
              </w:tabs>
              <w:autoSpaceDE w:val="0"/>
              <w:spacing w:after="0" w:line="240" w:lineRule="auto"/>
              <w:ind w:right="175" w:firstLine="336"/>
              <w:jc w:val="both"/>
              <w:rPr>
                <w:rFonts w:ascii="Times New Roman" w:eastAsia="Times New Roman CYR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eastAsia="Times New Roman CYR" w:hAnsi="Times New Roman"/>
              </w:rPr>
              <w:t>Скоролупова</w:t>
            </w:r>
            <w:proofErr w:type="spellEnd"/>
            <w:r w:rsidRPr="005C3508">
              <w:rPr>
                <w:rFonts w:ascii="Times New Roman" w:eastAsia="Times New Roman CYR" w:hAnsi="Times New Roman"/>
              </w:rPr>
              <w:t xml:space="preserve"> О.А. «Занятия с детьми старшего дошкольного возраста по теме «Правила и безопасность дорожного движения». – М.: Изд. Скрипторий 2003, 2004 г. </w:t>
            </w:r>
          </w:p>
          <w:p w:rsidR="00751187" w:rsidRPr="00242A4B" w:rsidRDefault="00751187" w:rsidP="00751187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</w:pPr>
            <w:r w:rsidRPr="005C3508">
              <w:rPr>
                <w:rFonts w:ascii="Times New Roman" w:hAnsi="Times New Roman"/>
              </w:rPr>
              <w:t>Тематический план организации работы по изучению правил пожарной безопасности в детских дошкольных учреждениях. – Курск, 1996 г.</w:t>
            </w:r>
          </w:p>
        </w:tc>
      </w:tr>
      <w:tr w:rsidR="00B75F7A" w:rsidRPr="005C3508" w:rsidTr="00B03FE5">
        <w:tc>
          <w:tcPr>
            <w:tcW w:w="2250" w:type="dxa"/>
            <w:shd w:val="clear" w:color="auto" w:fill="auto"/>
          </w:tcPr>
          <w:p w:rsidR="00B75F7A" w:rsidRPr="005C3508" w:rsidRDefault="00B75F7A" w:rsidP="008F12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508">
              <w:rPr>
                <w:rFonts w:ascii="Times New Roman" w:hAnsi="Times New Roman"/>
                <w:b/>
              </w:rPr>
              <w:lastRenderedPageBreak/>
              <w:t>Познавательное развитие</w:t>
            </w:r>
          </w:p>
          <w:p w:rsidR="00B75F7A" w:rsidRPr="005C3508" w:rsidRDefault="00B75F7A" w:rsidP="008F12B0">
            <w:pPr>
              <w:spacing w:after="0" w:line="240" w:lineRule="auto"/>
            </w:pPr>
          </w:p>
        </w:tc>
        <w:tc>
          <w:tcPr>
            <w:tcW w:w="7390" w:type="dxa"/>
            <w:shd w:val="clear" w:color="auto" w:fill="auto"/>
          </w:tcPr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5C3508">
              <w:rPr>
                <w:rFonts w:ascii="Times New Roman" w:eastAsia="Tahoma" w:hAnsi="Times New Roman"/>
              </w:rPr>
              <w:t>Гризик</w:t>
            </w:r>
            <w:proofErr w:type="spellEnd"/>
            <w:r w:rsidRPr="005C3508">
              <w:rPr>
                <w:rFonts w:ascii="Times New Roman" w:eastAsia="Tahoma" w:hAnsi="Times New Roman"/>
              </w:rPr>
              <w:t xml:space="preserve"> Т.И.</w:t>
            </w:r>
            <w:r w:rsidRPr="005C3508">
              <w:rPr>
                <w:rFonts w:ascii="Times New Roman" w:hAnsi="Times New Roman"/>
                <w:color w:val="000000"/>
              </w:rPr>
              <w:t xml:space="preserve"> Познавательное развитие детей 2-8 лет: мир природы и мир человека: методическое пособие для воспитателей/ Т.И. </w:t>
            </w:r>
            <w:proofErr w:type="spellStart"/>
            <w:r w:rsidRPr="005C3508">
              <w:rPr>
                <w:rFonts w:ascii="Times New Roman" w:hAnsi="Times New Roman"/>
                <w:color w:val="000000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  <w:color w:val="000000"/>
              </w:rPr>
              <w:t xml:space="preserve">. </w:t>
            </w:r>
            <w:proofErr w:type="gramStart"/>
            <w:r w:rsidRPr="005C3508">
              <w:rPr>
                <w:rFonts w:ascii="Times New Roman" w:hAnsi="Times New Roman"/>
                <w:color w:val="000000"/>
              </w:rPr>
              <w:t>–  2</w:t>
            </w:r>
            <w:proofErr w:type="gramEnd"/>
            <w:r w:rsidRPr="005C3508">
              <w:rPr>
                <w:rFonts w:ascii="Times New Roman" w:hAnsi="Times New Roman"/>
                <w:color w:val="000000"/>
              </w:rPr>
              <w:t>-е изд. – М.: Просвещение, 2016 (Радуга)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Tahoma" w:hAnsi="Times New Roman"/>
              </w:rPr>
            </w:pPr>
            <w:proofErr w:type="spellStart"/>
            <w:r w:rsidRPr="005C3508">
              <w:rPr>
                <w:rFonts w:ascii="Times New Roman" w:eastAsia="Tahoma" w:hAnsi="Times New Roman"/>
              </w:rPr>
              <w:t>Гризик</w:t>
            </w:r>
            <w:proofErr w:type="spellEnd"/>
            <w:r w:rsidRPr="005C3508">
              <w:rPr>
                <w:rFonts w:ascii="Times New Roman" w:eastAsia="Tahoma" w:hAnsi="Times New Roman"/>
              </w:rPr>
              <w:t xml:space="preserve"> Т.И. "Познаю мир. Предметы вокруг нас". Развивающая книга для детей младшего дошкольного возраста. М.: "Просвещение", 2005 г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"Познаю мир. Я во всем люблю порядок" Развивающая книга для детей среднего дошкольного возраста. М.: "Просвещение", 2005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"Познаю мир. Знаки и символы".  Развивающая книга для детей старшего дошкольного возраста. М.: "Просвещение", 2003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Нищева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Н.В. Организация опытно-экспериментальной работы в ДОУ. Тематическое и перспективное планирование работы в разных возрастных группах. Выпуск 2/ Сост. Н.В. </w:t>
            </w:r>
            <w:proofErr w:type="spellStart"/>
            <w:r w:rsidRPr="005C3508">
              <w:rPr>
                <w:rFonts w:ascii="Times New Roman" w:hAnsi="Times New Roman"/>
              </w:rPr>
              <w:t>Нищева</w:t>
            </w:r>
            <w:proofErr w:type="spellEnd"/>
            <w:r w:rsidRPr="005C3508">
              <w:rPr>
                <w:rFonts w:ascii="Times New Roman" w:hAnsi="Times New Roman"/>
              </w:rPr>
              <w:t xml:space="preserve">. – </w:t>
            </w:r>
            <w:proofErr w:type="gramStart"/>
            <w:r w:rsidRPr="005C3508">
              <w:rPr>
                <w:rFonts w:ascii="Times New Roman" w:hAnsi="Times New Roman"/>
              </w:rPr>
              <w:t>СПб.:</w:t>
            </w:r>
            <w:proofErr w:type="gramEnd"/>
            <w:r w:rsidRPr="005C3508">
              <w:rPr>
                <w:rFonts w:ascii="Times New Roman" w:hAnsi="Times New Roman"/>
              </w:rPr>
              <w:t xml:space="preserve"> ООО «Издательство Детство-Пресс», 2016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Светлова И.Е. Атлас Земли. – М.: Изд. </w:t>
            </w:r>
            <w:proofErr w:type="spellStart"/>
            <w:r w:rsidRPr="005C3508">
              <w:rPr>
                <w:rFonts w:ascii="Times New Roman" w:hAnsi="Times New Roman"/>
              </w:rPr>
              <w:t>Эксмо</w:t>
            </w:r>
            <w:proofErr w:type="spellEnd"/>
            <w:r w:rsidRPr="005C3508">
              <w:rPr>
                <w:rFonts w:ascii="Times New Roman" w:hAnsi="Times New Roman"/>
              </w:rPr>
              <w:t>, 2003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lastRenderedPageBreak/>
              <w:t xml:space="preserve">Сергеев Б.Ф. Я познаю мир: Детская энциклопедия: Тайны человека. – М.: ООО Изд. </w:t>
            </w:r>
            <w:proofErr w:type="spellStart"/>
            <w:r w:rsidRPr="005C3508">
              <w:rPr>
                <w:rFonts w:ascii="Times New Roman" w:hAnsi="Times New Roman"/>
              </w:rPr>
              <w:t>Астрель</w:t>
            </w:r>
            <w:proofErr w:type="spellEnd"/>
            <w:r w:rsidRPr="005C3508">
              <w:rPr>
                <w:rFonts w:ascii="Times New Roman" w:hAnsi="Times New Roman"/>
              </w:rPr>
              <w:t>, 2000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Гонтарук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Я познаю мир: Детская энциклопедия: Космос. – М.: ООО Изд. АСТ, 2001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Багрова Л.А. Я познаю мир: Детская энциклопедия: Растения. – М.: ООО Изд. АСТ, 2001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Ляхов П.Р. Я познаю мир: Детская энциклопедия: Животные. – М.: ООО Изд. АСТ, 2001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Литвинова О.Э. Познавательное развитие ребёнка раннего возраста. Планирование образовательной деятельности. – </w:t>
            </w:r>
            <w:proofErr w:type="gramStart"/>
            <w:r w:rsidRPr="005C3508">
              <w:rPr>
                <w:rFonts w:ascii="Times New Roman" w:hAnsi="Times New Roman"/>
              </w:rPr>
              <w:t>СПб.:</w:t>
            </w:r>
            <w:proofErr w:type="gramEnd"/>
            <w:r w:rsidRPr="005C3508">
              <w:rPr>
                <w:rFonts w:ascii="Times New Roman" w:hAnsi="Times New Roman"/>
              </w:rPr>
              <w:t xml:space="preserve"> ООО «Издательство Детство-Пресс», 2016 г.</w:t>
            </w:r>
          </w:p>
          <w:p w:rsidR="00B75F7A" w:rsidRPr="005C3508" w:rsidRDefault="00B75F7A" w:rsidP="00A3167A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Павлова Л.Н. Раннее детство: познавательное развитие. - М. «Просвещение», 2000 г</w:t>
            </w:r>
          </w:p>
          <w:p w:rsidR="00B75F7A" w:rsidRPr="005C3508" w:rsidRDefault="00B75F7A" w:rsidP="00A3167A">
            <w:pPr>
              <w:widowControl w:val="0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Пилюгина Э.Г. Сенсорные способности малыша. - М., «Просвещение», 2007г</w:t>
            </w:r>
          </w:p>
          <w:p w:rsidR="00B75F7A" w:rsidRPr="005C3508" w:rsidRDefault="00B75F7A" w:rsidP="00A3167A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Коробова М.В. «Малыш в мире природы». – М.: Просвещение, 2005 г.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bCs/>
              </w:rPr>
            </w:pPr>
            <w:r w:rsidRPr="005C3508">
              <w:rPr>
                <w:bCs/>
              </w:rPr>
              <w:t>Николаева С.Н. «Экологическое воспитание младших дошкольников». – М.: Мозаика – Синтез, 2005 г.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bCs/>
              </w:rPr>
            </w:pPr>
            <w:r w:rsidRPr="005C3508">
              <w:rPr>
                <w:bCs/>
              </w:rPr>
              <w:t>Николаева С.Н. «Методика экологического воспитания в детском саду: Работа с детьми средней и старшей групп детского сада». – М.: Просвещение, 2000 г.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bCs/>
              </w:rPr>
            </w:pPr>
            <w:r w:rsidRPr="005C3508">
              <w:rPr>
                <w:bCs/>
              </w:rPr>
              <w:t>Николаева С.Н. «Воспитание основ экологической культуры в дошкольном детстве: Методика работы с детьми подготовительной группы детского сада». – М.: Просвещение, 2002 г.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</w:pPr>
            <w:r w:rsidRPr="005C3508">
              <w:t>Соловьева Е.В.  Познавательное развитие детей 2-8 лет: математические представления: методическое пособие для воспитателей/ Е.В.  Соловьева – М.: Просвещение, 2016 (Радуга)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left"/>
              <w:rPr>
                <w:bCs/>
              </w:rPr>
            </w:pPr>
            <w:r w:rsidRPr="005C3508">
              <w:rPr>
                <w:bCs/>
              </w:rPr>
              <w:t xml:space="preserve">Соловьева Е.В. Математика и логика для дошкольников. 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left"/>
              <w:rPr>
                <w:bCs/>
              </w:rPr>
            </w:pPr>
            <w:r w:rsidRPr="005C3508">
              <w:rPr>
                <w:bCs/>
              </w:rPr>
              <w:t>Методические рекомендации для воспитателей. – М.: Просвещение, 2002</w:t>
            </w:r>
            <w:r w:rsidR="00192FAB">
              <w:rPr>
                <w:bCs/>
              </w:rPr>
              <w:t>г.</w:t>
            </w:r>
          </w:p>
          <w:p w:rsidR="00B75F7A" w:rsidRPr="005C3508" w:rsidRDefault="00B75F7A" w:rsidP="00A3167A">
            <w:pPr>
              <w:pStyle w:val="a5"/>
              <w:tabs>
                <w:tab w:val="left" w:pos="8647"/>
                <w:tab w:val="left" w:pos="8789"/>
              </w:tabs>
              <w:snapToGrid w:val="0"/>
              <w:ind w:right="175" w:firstLine="336"/>
              <w:jc w:val="both"/>
              <w:rPr>
                <w:bCs/>
              </w:rPr>
            </w:pPr>
            <w:r w:rsidRPr="005C3508">
              <w:t>Колесникова Е.В. Программа «Математические ступеньки». – М.: ТЦ Сфера, 2015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Колесникова Е.В. Математика для дошкольников 3 – 4 лет.  Методическое пособие к рабочей тетради. – М.: ТЦ Сфера, 2015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Колесникова Е.В. Математика для дошкольников 4 – 5 лет.  Методическое пособие к рабочей тетради. – М.: ТЦ Сфера, 2015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Колесникова Е.В. Математика для дошкольников 5 – 6 лет.  Методическое пособие к рабочей тетради. – М.: ТЦ Сфера, 2015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Колесникова Е.В. Математика для дошкольников 6 – 7 лет.  Методическое пособие к рабочей тетради. – М.: ТЦ Сфера, 2015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bCs/>
              </w:rPr>
            </w:pPr>
            <w:r w:rsidRPr="005C3508">
              <w:rPr>
                <w:rFonts w:ascii="Times New Roman" w:hAnsi="Times New Roman"/>
              </w:rPr>
              <w:t xml:space="preserve">Волина В.В. Праздник числа. Пособие для педагогов и родителей. – М.: </w:t>
            </w:r>
            <w:r w:rsidRPr="005C3508">
              <w:rPr>
                <w:rFonts w:ascii="Times New Roman" w:hAnsi="Times New Roman"/>
                <w:bCs/>
              </w:rPr>
              <w:t>Мозаика – Синтез, 2003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  <w:bCs/>
              </w:rPr>
              <w:t xml:space="preserve">Усачев А. </w:t>
            </w:r>
            <w:proofErr w:type="spellStart"/>
            <w:r w:rsidRPr="005C3508">
              <w:rPr>
                <w:rFonts w:ascii="Times New Roman" w:hAnsi="Times New Roman"/>
                <w:bCs/>
              </w:rPr>
              <w:t>Считарь</w:t>
            </w:r>
            <w:proofErr w:type="spellEnd"/>
            <w:r w:rsidRPr="005C3508">
              <w:rPr>
                <w:rFonts w:ascii="Times New Roman" w:hAnsi="Times New Roman"/>
                <w:bCs/>
              </w:rPr>
              <w:t>. – РООССА, 2009 г.</w:t>
            </w:r>
          </w:p>
        </w:tc>
      </w:tr>
      <w:tr w:rsidR="00B75F7A" w:rsidRPr="005C3508" w:rsidTr="00B03FE5">
        <w:tc>
          <w:tcPr>
            <w:tcW w:w="2250" w:type="dxa"/>
            <w:shd w:val="clear" w:color="auto" w:fill="auto"/>
          </w:tcPr>
          <w:p w:rsidR="00B75F7A" w:rsidRPr="005C3508" w:rsidRDefault="00B75F7A" w:rsidP="008F12B0">
            <w:pPr>
              <w:spacing w:after="0" w:line="240" w:lineRule="auto"/>
            </w:pPr>
            <w:r w:rsidRPr="005C3508">
              <w:rPr>
                <w:rFonts w:ascii="Times New Roman" w:hAnsi="Times New Roman"/>
                <w:b/>
              </w:rPr>
              <w:lastRenderedPageBreak/>
              <w:t>Речевое развитие</w:t>
            </w:r>
          </w:p>
        </w:tc>
        <w:tc>
          <w:tcPr>
            <w:tcW w:w="7390" w:type="dxa"/>
            <w:shd w:val="clear" w:color="auto" w:fill="auto"/>
          </w:tcPr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before="120"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Речевое развитие детей 3-4 лет: Методическое пособие для воспитателей – М.: Просвещение, 2015 г. (Радуга)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Речевое развитие детей 4-5 лет: Методическое пособие для воспитателей – М.: Просвещение, 2015 г. (Радуга)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 Речевое развитие детей 5-6 лет: Методическое пособие для воспитателей – М.: Просвещение, 2015 г. (Радуга)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Т.И., Тимощук Л.Е., Климанова Л.Ф. «Развитие речи и подготовка к обучению грамоте»: Методическое пособие для педагогов. – М.: Просвещение, 2006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lastRenderedPageBreak/>
              <w:t>Гризик</w:t>
            </w:r>
            <w:proofErr w:type="spellEnd"/>
            <w:r w:rsidRPr="005C3508">
              <w:rPr>
                <w:rFonts w:ascii="Times New Roman" w:hAnsi="Times New Roman"/>
              </w:rPr>
              <w:t xml:space="preserve"> Т.И., Тимощук Л.Е. «Развитие речи». Методическое пособие для детей от 6 до 7 лет. – М.: «Просвещение», 2005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Гербова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В.В. «Конспекты занятий по развитию речи в младшей разновозрастной группе: 2 – 4 года». – М.: </w:t>
            </w:r>
            <w:proofErr w:type="spellStart"/>
            <w:r w:rsidRPr="005C3508">
              <w:rPr>
                <w:rFonts w:ascii="Times New Roman" w:hAnsi="Times New Roman"/>
              </w:rPr>
              <w:t>Владос</w:t>
            </w:r>
            <w:proofErr w:type="spellEnd"/>
            <w:r w:rsidRPr="005C3508">
              <w:rPr>
                <w:rFonts w:ascii="Times New Roman" w:hAnsi="Times New Roman"/>
              </w:rPr>
              <w:t>, 2002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Жукова О.С. Букварь – М.: ЗАО </w:t>
            </w:r>
            <w:proofErr w:type="spellStart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Олма</w:t>
            </w:r>
            <w:proofErr w:type="spell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Медиа Групп; 2006 г. (Серия «Программа развития и обучения дошкольника»)</w:t>
            </w:r>
          </w:p>
          <w:p w:rsidR="00B75F7A" w:rsidRPr="005C3508" w:rsidRDefault="00B75F7A" w:rsidP="00A3167A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textAlignment w:val="baseline"/>
              <w:rPr>
                <w:rFonts w:ascii="Times New Roman" w:eastAsia="Droid Sans Fallback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Droid Sans Fallback" w:hAnsi="Times New Roman"/>
                <w:kern w:val="2"/>
                <w:lang w:eastAsia="hi-IN" w:bidi="hi-IN"/>
              </w:rPr>
              <w:t>Курский ИПК и ПРО «Обучение грамоте детей». Курск, 2006 г.</w:t>
            </w:r>
          </w:p>
          <w:p w:rsidR="00B75F7A" w:rsidRPr="005C3508" w:rsidRDefault="00B75F7A" w:rsidP="00A3167A">
            <w:pPr>
              <w:widowControl w:val="0"/>
              <w:suppressLineNumbers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textAlignment w:val="baseline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Droid Sans Fallback" w:hAnsi="Times New Roman"/>
                <w:color w:val="FF0000"/>
                <w:kern w:val="2"/>
                <w:lang w:eastAsia="hi-IN" w:bidi="hi-IN"/>
              </w:rPr>
              <w:t xml:space="preserve"> </w:t>
            </w: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Павлова Л.Н. Раннее детство: развитие речи и мышление. - М., «Просвещение», 2000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Бондаренко А.К. «Дидактические игры в детском саду» М.: «Просвещение», 1991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Танникова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Е.Б. «Формирование речевого творчества дошкольников» (обучение сочинению сказок). – М.: ТУ Сфера, 2008 г.</w:t>
            </w:r>
          </w:p>
          <w:p w:rsidR="00B75F7A" w:rsidRPr="005C3508" w:rsidRDefault="00B75F7A" w:rsidP="00A3167A">
            <w:pPr>
              <w:widowControl w:val="0"/>
              <w:suppressLineNumbers/>
              <w:tabs>
                <w:tab w:val="left" w:pos="8647"/>
                <w:tab w:val="left" w:pos="8789"/>
              </w:tabs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Рудик</w:t>
            </w:r>
            <w:proofErr w:type="spell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О.С. «Развитие речи детей 6 – 7 лет в свободной деятельности». – М.: ТЦ Сфера, 2009 г.</w:t>
            </w:r>
          </w:p>
          <w:p w:rsidR="00B75F7A" w:rsidRPr="005C3508" w:rsidRDefault="00B75F7A" w:rsidP="00A3167A">
            <w:pPr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Усачев А. «Великий могучий русский язык. Крылатые слова в стихах и картинках для детей всех возрастов». – М.: Полиграф – </w:t>
            </w:r>
            <w:proofErr w:type="spellStart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Проэкт</w:t>
            </w:r>
            <w:proofErr w:type="spell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; Дрофа – плюс, 2012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Успенская Л.П., Успенский М.Б. Учитесь правильно говорить. – М.: Просвещение, 1993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left="10"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Фомичева М.Ф. Воспитание у детей правильного произношения. – М.: Просвещение, 1989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Книга для чтения в детском саду и дома: 2-4 г.: Пособие для воспитателей детского сада и родителей. /Сост. В.В. </w:t>
            </w:r>
            <w:proofErr w:type="spellStart"/>
            <w:r w:rsidRPr="005C3508">
              <w:rPr>
                <w:rFonts w:ascii="Times New Roman" w:hAnsi="Times New Roman"/>
              </w:rPr>
              <w:t>Гербова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и др. – М.: Издательство Оникс, 2006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Книга для чтения в детском саду и дома: 4-5 лет: Пособие для воспитателей детского сада и родителей. /Сост. В.В. </w:t>
            </w:r>
            <w:proofErr w:type="spellStart"/>
            <w:r w:rsidRPr="005C3508">
              <w:rPr>
                <w:rFonts w:ascii="Times New Roman" w:hAnsi="Times New Roman"/>
              </w:rPr>
              <w:t>Гербова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и др. – М.: Издательство Оникс, 2006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Хрестоматия для дошкольников 2 – 4 лет. Пособие для воспитателей детского сада и родителей. /Сост. Н.П. Ильчук и др. – М.: АСТ, 1996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Хрестоматия для дошкольников 4 – 5 лет. Пособие для воспитателей детского сада и родителей. /Сост. Н.П. Ильчук и др. – М.: АСТ, 1996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Хрестоматия для дошкольников 5 - 7 лет. Пособие для воспитателей детского сада и родителей. /Сост. Н.П. Ильчук и др. – М.: АСТ, 1996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Хрестоматия: для детей старшего дошкольного возраста: Разноцветные капельки. Пособие для воспитателей детского сада и родителей. / Сост. Н.П. Ильчук и др. – М.: Изд. АСТ, 1998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100 любимых стихов + 100 любимых сказок для малышей / Коллектив авторов под ред. Г. </w:t>
            </w:r>
            <w:proofErr w:type="spellStart"/>
            <w:r w:rsidRPr="005C3508">
              <w:rPr>
                <w:rFonts w:ascii="Times New Roman" w:hAnsi="Times New Roman"/>
              </w:rPr>
              <w:t>Коненкиной</w:t>
            </w:r>
            <w:proofErr w:type="spellEnd"/>
            <w:r w:rsidRPr="005C3508">
              <w:rPr>
                <w:rFonts w:ascii="Times New Roman" w:hAnsi="Times New Roman"/>
              </w:rPr>
              <w:t xml:space="preserve">. – ООО «Издательство </w:t>
            </w:r>
            <w:proofErr w:type="spellStart"/>
            <w:r w:rsidRPr="005C3508">
              <w:rPr>
                <w:rFonts w:ascii="Times New Roman" w:hAnsi="Times New Roman"/>
              </w:rPr>
              <w:t>Астрель</w:t>
            </w:r>
            <w:proofErr w:type="spellEnd"/>
            <w:r w:rsidRPr="005C3508">
              <w:rPr>
                <w:rFonts w:ascii="Times New Roman" w:hAnsi="Times New Roman"/>
              </w:rPr>
              <w:t>», 2011 г.</w:t>
            </w:r>
          </w:p>
          <w:p w:rsidR="00B75F7A" w:rsidRPr="005C3508" w:rsidRDefault="00B75F7A" w:rsidP="00A3167A">
            <w:pPr>
              <w:shd w:val="clear" w:color="auto" w:fill="FFFFFF"/>
              <w:tabs>
                <w:tab w:val="left" w:pos="8647"/>
                <w:tab w:val="left" w:pos="8789"/>
              </w:tabs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Ушакова О.С., </w:t>
            </w:r>
            <w:proofErr w:type="spellStart"/>
            <w:r w:rsidRPr="005C3508">
              <w:rPr>
                <w:rFonts w:ascii="Times New Roman" w:hAnsi="Times New Roman"/>
              </w:rPr>
              <w:t>Гавриш</w:t>
            </w:r>
            <w:proofErr w:type="spellEnd"/>
            <w:r w:rsidRPr="005C3508">
              <w:rPr>
                <w:rFonts w:ascii="Times New Roman" w:hAnsi="Times New Roman"/>
              </w:rPr>
              <w:t xml:space="preserve"> Н.В. Знакомим дошкольников с литературой. Конспекты занятий. – М.: ТЦ Сфера, 1999 г.</w:t>
            </w:r>
          </w:p>
          <w:p w:rsidR="00B75F7A" w:rsidRPr="005C3508" w:rsidRDefault="00B75F7A" w:rsidP="00A3167A">
            <w:pPr>
              <w:pStyle w:val="a3"/>
              <w:tabs>
                <w:tab w:val="left" w:pos="8647"/>
                <w:tab w:val="left" w:pos="8789"/>
              </w:tabs>
              <w:spacing w:after="0"/>
              <w:ind w:right="175" w:firstLine="336"/>
              <w:jc w:val="both"/>
            </w:pPr>
            <w:r w:rsidRPr="005C3508">
              <w:t>«Расскажи мне сказку». Литературные сказки для детей. Книга для воспитателей детского сада. (Сост. Э.И. Иванова). – М.: Просвещение, 1993 г.</w:t>
            </w:r>
          </w:p>
        </w:tc>
      </w:tr>
      <w:tr w:rsidR="00B75F7A" w:rsidRPr="005C3508" w:rsidTr="00B03FE5">
        <w:tc>
          <w:tcPr>
            <w:tcW w:w="2250" w:type="dxa"/>
            <w:shd w:val="clear" w:color="auto" w:fill="auto"/>
          </w:tcPr>
          <w:p w:rsidR="00B75F7A" w:rsidRPr="005C3508" w:rsidRDefault="00B75F7A" w:rsidP="008F12B0">
            <w:pPr>
              <w:pStyle w:val="20"/>
              <w:shd w:val="clear" w:color="auto" w:fill="auto"/>
              <w:tabs>
                <w:tab w:val="left" w:pos="2552"/>
              </w:tabs>
              <w:spacing w:before="0" w:after="0"/>
              <w:ind w:left="34" w:hanging="34"/>
              <w:rPr>
                <w:sz w:val="24"/>
                <w:szCs w:val="24"/>
              </w:rPr>
            </w:pPr>
            <w:r w:rsidRPr="005C3508">
              <w:rPr>
                <w:sz w:val="24"/>
                <w:szCs w:val="24"/>
              </w:rPr>
              <w:lastRenderedPageBreak/>
              <w:t>Художественно-эстетическое развитие</w:t>
            </w:r>
            <w:r w:rsidRPr="005C3508">
              <w:rPr>
                <w:b w:val="0"/>
                <w:sz w:val="24"/>
                <w:szCs w:val="24"/>
              </w:rPr>
              <w:t xml:space="preserve"> </w:t>
            </w:r>
            <w:r w:rsidRPr="005C350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«Художественное творчество»)</w:t>
            </w:r>
            <w:r w:rsidRPr="005C3508">
              <w:rPr>
                <w:rStyle w:val="0pt"/>
                <w:sz w:val="24"/>
                <w:szCs w:val="24"/>
              </w:rPr>
              <w:t xml:space="preserve"> </w:t>
            </w:r>
          </w:p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Pr="005C3508" w:rsidRDefault="00B75F7A" w:rsidP="008F12B0"/>
          <w:p w:rsidR="00B75F7A" w:rsidRDefault="00B75F7A" w:rsidP="008F12B0">
            <w:pPr>
              <w:spacing w:before="480"/>
            </w:pPr>
          </w:p>
          <w:p w:rsidR="00B75F7A" w:rsidRPr="005C3508" w:rsidRDefault="00B75F7A" w:rsidP="008F12B0">
            <w:pPr>
              <w:widowControl w:val="0"/>
              <w:spacing w:before="360" w:after="0" w:line="240" w:lineRule="auto"/>
              <w:ind w:left="164" w:hanging="164"/>
              <w:rPr>
                <w:rFonts w:ascii="Times New Roman" w:eastAsia="Times New Roman" w:hAnsi="Times New Roman"/>
                <w:b/>
                <w:spacing w:val="4"/>
              </w:rPr>
            </w:pPr>
            <w:r w:rsidRPr="005C350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hd w:val="clear" w:color="auto" w:fill="FFFFFF"/>
              </w:rPr>
              <w:t>Художественно-</w:t>
            </w:r>
            <w:r w:rsidRPr="005C350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hd w:val="clear" w:color="auto" w:fill="FFFFFF"/>
              </w:rPr>
              <w:softHyphen/>
            </w:r>
          </w:p>
          <w:p w:rsidR="00B75F7A" w:rsidRPr="005C3508" w:rsidRDefault="00B75F7A" w:rsidP="008F12B0">
            <w:pPr>
              <w:widowControl w:val="0"/>
              <w:spacing w:after="0" w:line="240" w:lineRule="auto"/>
              <w:ind w:left="164" w:hanging="164"/>
              <w:rPr>
                <w:rFonts w:ascii="Times New Roman" w:eastAsia="Times New Roman" w:hAnsi="Times New Roman"/>
                <w:b/>
                <w:spacing w:val="4"/>
              </w:rPr>
            </w:pPr>
            <w:proofErr w:type="gramStart"/>
            <w:r w:rsidRPr="005C3508">
              <w:rPr>
                <w:rFonts w:ascii="Times New Roman" w:eastAsia="Times New Roman" w:hAnsi="Times New Roman"/>
                <w:b/>
                <w:bCs/>
                <w:color w:val="000000"/>
                <w:spacing w:val="3"/>
                <w:shd w:val="clear" w:color="auto" w:fill="FFFFFF"/>
              </w:rPr>
              <w:t>эстетическое</w:t>
            </w:r>
            <w:proofErr w:type="gramEnd"/>
          </w:p>
          <w:p w:rsidR="00B75F7A" w:rsidRDefault="00B75F7A" w:rsidP="008F12B0">
            <w:pPr>
              <w:widowControl w:val="0"/>
              <w:tabs>
                <w:tab w:val="left" w:pos="2552"/>
              </w:tabs>
              <w:spacing w:after="0" w:line="240" w:lineRule="auto"/>
              <w:ind w:left="164" w:hanging="164"/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</w:pPr>
            <w:proofErr w:type="gramStart"/>
            <w:r w:rsidRPr="005C3508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>развитие</w:t>
            </w:r>
            <w:proofErr w:type="gramEnd"/>
          </w:p>
          <w:p w:rsidR="00B75F7A" w:rsidRPr="005C3508" w:rsidRDefault="00B75F7A" w:rsidP="008F12B0">
            <w:pPr>
              <w:widowControl w:val="0"/>
              <w:tabs>
                <w:tab w:val="left" w:pos="2552"/>
              </w:tabs>
              <w:spacing w:after="0" w:line="240" w:lineRule="auto"/>
              <w:ind w:left="164" w:hanging="164"/>
              <w:rPr>
                <w:rFonts w:ascii="Times New Roman" w:eastAsia="Times New Roman" w:hAnsi="Times New Roman"/>
                <w:b/>
                <w:bCs/>
                <w:spacing w:val="3"/>
              </w:rPr>
            </w:pPr>
            <w:r w:rsidRPr="005C3508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>(</w:t>
            </w:r>
            <w:proofErr w:type="gramStart"/>
            <w:r w:rsidRPr="005C3508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>раздел</w:t>
            </w:r>
            <w:proofErr w:type="gramEnd"/>
            <w:r w:rsidRPr="005C3508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 xml:space="preserve"> </w:t>
            </w:r>
            <w:r w:rsidR="00A3167A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>М</w:t>
            </w:r>
            <w:r w:rsidRPr="005C3508">
              <w:rPr>
                <w:rFonts w:ascii="Times New Roman" w:eastAsia="Times New Roman" w:hAnsi="Times New Roman"/>
                <w:b/>
                <w:color w:val="000000"/>
                <w:spacing w:val="3"/>
                <w:shd w:val="clear" w:color="auto" w:fill="FFFFFF"/>
              </w:rPr>
              <w:t>узыка»)</w:t>
            </w:r>
          </w:p>
          <w:p w:rsidR="00B75F7A" w:rsidRPr="005C3508" w:rsidRDefault="00B75F7A" w:rsidP="008F12B0">
            <w:pPr>
              <w:ind w:firstLine="708"/>
            </w:pPr>
          </w:p>
        </w:tc>
        <w:tc>
          <w:tcPr>
            <w:tcW w:w="7390" w:type="dxa"/>
            <w:shd w:val="clear" w:color="auto" w:fill="auto"/>
          </w:tcPr>
          <w:p w:rsidR="00B75F7A" w:rsidRPr="005C3508" w:rsidRDefault="00B75F7A" w:rsidP="00A3167A">
            <w:pPr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bCs/>
              </w:rPr>
            </w:pPr>
            <w:r w:rsidRPr="005C3508">
              <w:rPr>
                <w:rFonts w:ascii="Times New Roman" w:hAnsi="Times New Roman"/>
                <w:color w:val="000000"/>
                <w:spacing w:val="-15"/>
              </w:rPr>
              <w:lastRenderedPageBreak/>
              <w:t>Доронова Т.Н. Художественное творчество детей 2-8 лет (методическое пособие для специалистов ДОО). – М.: Просвещение, 2015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left="10"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  <w:color w:val="000000"/>
                <w:spacing w:val="-15"/>
              </w:rPr>
              <w:t>Доронова Т.Н. Изобразительная деятельность и эстетическое развитие дошкольников. – М.: Просвещение, 2006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Доронова Т.Н. Природа, искусство и изобразительная деятельность детей. – М.: «Просвещение», 2001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lastRenderedPageBreak/>
              <w:t>Доронова Т.Н. «Дошкольникам об искусстве». М.: "Просвещение", 2003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Доронова Т.Н., Якобсон С.Г. «Обучение детей 2-4 лет рисованию, лепке, аппликации в игре». Книга для воспитателя детского сада. - М.: Просвещение, 1992 г.</w:t>
            </w:r>
          </w:p>
          <w:p w:rsidR="00B75F7A" w:rsidRPr="005C3508" w:rsidRDefault="00B75F7A" w:rsidP="00A3167A">
            <w:pPr>
              <w:widowControl w:val="0"/>
              <w:suppressLineNumbers/>
              <w:snapToGrid w:val="0"/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Доронова Т.Н. «Дошкольникам о художниках детской книги». – М.: Просвещение, 1991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Лыкова И.А. Изобразительная деятельность в детском саду. Вторая младшая группа (художественное образование). – М.: Изд. дом «Цветной мир», 2015 г.   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Лыкова И.А. Изобразительная деятельность в детском саду. Средняя группа (художественное образование). – М.: Изд. дом «Цветной мир», 2013г.   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Лыкова И.А. Изобразительная деятельность в детском саду. Старшая группа (обр. область «Художественное творчество»). – М.: Изд. дом «Цветной мир», 2011г.   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Лыкова И.А. Изобразительная деятельность в детском саду. Подготовительная к школе группа (обр. область «Художественное творчество»). – М.: Изд. дом «Цветной мир», 2011г.   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Курочкина Н.А. Знакомим с пейзажной живописью.</w:t>
            </w: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– Санкт Петербург, 2000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Силаева К.В. «Соленое тесто: украшения, сувениры, поделка». – М.: </w:t>
            </w:r>
            <w:proofErr w:type="spellStart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Эксмо</w:t>
            </w:r>
            <w:proofErr w:type="spell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, 2003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Давыдова Г.Н. Нетрадиционные техники рисования в детском саду. Часть 1. – М.: Издательство «Скрипторий 2003», 2013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eastAsia="Lucida Sans Unicode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Давыдова Г.Н. Нетрадиционные техники рисования в детском саду. Часть 2. – М.: Издательство «Скрипторий 2003», 2013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Кошелев В.М. «Художественный и ручной труд в детском саду». – М.: Просвещение, 2002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Куцакова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Л.В. «Конструирование и художественный труд в детском саду». М.: ТЦ Сфера, 2005 г.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Новикова И.В., </w:t>
            </w:r>
            <w:proofErr w:type="spellStart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Базулина</w:t>
            </w:r>
            <w:proofErr w:type="spellEnd"/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 xml:space="preserve"> Л.В. «100 поделок из природных материалов». – Я.: Академия развития, 2003 г. </w:t>
            </w:r>
          </w:p>
          <w:p w:rsidR="00B75F7A" w:rsidRPr="005C3508" w:rsidRDefault="00B75F7A" w:rsidP="00A3167A">
            <w:pPr>
              <w:spacing w:after="0" w:line="240" w:lineRule="auto"/>
              <w:ind w:right="175" w:firstLine="336"/>
              <w:jc w:val="both"/>
              <w:rPr>
                <w:rFonts w:ascii="Times New Roman" w:hAnsi="Times New Roman"/>
                <w:kern w:val="2"/>
                <w:lang w:eastAsia="hi-IN" w:bidi="hi-IN"/>
              </w:rPr>
            </w:pPr>
            <w:r w:rsidRPr="005C3508">
              <w:rPr>
                <w:rFonts w:ascii="Times New Roman" w:hAnsi="Times New Roman"/>
                <w:kern w:val="2"/>
                <w:lang w:eastAsia="hi-IN" w:bidi="hi-IN"/>
              </w:rPr>
              <w:t>Топоркова Л.А. «Сделаю сам: дидактический альбом для занятий по ручному труду с детьми старшего дошкольного возраста». – М.: Просвещение, 2002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5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Галянт</w:t>
            </w:r>
            <w:proofErr w:type="spellEnd"/>
            <w:r w:rsidRPr="005C3508">
              <w:rPr>
                <w:rFonts w:ascii="Times New Roman" w:hAnsi="Times New Roman"/>
              </w:rPr>
              <w:t xml:space="preserve"> И.Г. Музыкальное развитие детей 2-8 лет: Методическое пособие для специалистов ДОО/. </w:t>
            </w:r>
            <w:proofErr w:type="gramStart"/>
            <w:r w:rsidRPr="005C3508">
              <w:rPr>
                <w:rFonts w:ascii="Times New Roman" w:hAnsi="Times New Roman"/>
              </w:rPr>
              <w:t xml:space="preserve">– </w:t>
            </w:r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 xml:space="preserve"> М.</w:t>
            </w:r>
            <w:proofErr w:type="gramEnd"/>
            <w:r w:rsidRPr="005C3508">
              <w:rPr>
                <w:rFonts w:ascii="Times New Roman" w:eastAsia="Lucida Sans Unicode" w:hAnsi="Times New Roman"/>
                <w:kern w:val="2"/>
                <w:lang w:eastAsia="hi-IN" w:bidi="hi-IN"/>
              </w:rPr>
              <w:t>: Просвещение, 2015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Музыка в детском саду 2 – 3, 3 – 4, 4 – 5, 5 – 6, 6 - 7 лет. / Сост. Ветлугина Н. и др. / – М.: Музыка, 1990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Музыка в детском саду. / Сост. Ветлугина Н. и др. </w:t>
            </w:r>
            <w:proofErr w:type="gramStart"/>
            <w:r w:rsidRPr="005C3508">
              <w:rPr>
                <w:rFonts w:ascii="Times New Roman" w:hAnsi="Times New Roman"/>
              </w:rPr>
              <w:t>/  –</w:t>
            </w:r>
            <w:proofErr w:type="gramEnd"/>
            <w:r w:rsidRPr="005C3508">
              <w:rPr>
                <w:rFonts w:ascii="Times New Roman" w:hAnsi="Times New Roman"/>
              </w:rPr>
              <w:t xml:space="preserve"> М.: Музыка, 1981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Учите детей петь 3 – 5, 5 – 6 лет. /Орлова Т.М., </w:t>
            </w:r>
            <w:proofErr w:type="spellStart"/>
            <w:r w:rsidRPr="005C3508">
              <w:rPr>
                <w:rFonts w:ascii="Times New Roman" w:hAnsi="Times New Roman"/>
              </w:rPr>
              <w:t>Бекина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С.И./ - М.: Просвещение, 1987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Музыка и движение 3 – 4, 5 – 6, 6 – 7 лет. / </w:t>
            </w:r>
            <w:proofErr w:type="spellStart"/>
            <w:r w:rsidRPr="005C3508">
              <w:rPr>
                <w:rFonts w:ascii="Times New Roman" w:hAnsi="Times New Roman"/>
              </w:rPr>
              <w:t>Бекина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С.И. и др. / - М.: Просвещение, 1984 г.</w:t>
            </w:r>
          </w:p>
          <w:p w:rsidR="00B75F7A" w:rsidRPr="005C3508" w:rsidRDefault="00B75F7A" w:rsidP="00A3167A">
            <w:pPr>
              <w:pStyle w:val="a3"/>
              <w:spacing w:after="0"/>
              <w:ind w:right="176" w:firstLine="336"/>
              <w:jc w:val="both"/>
            </w:pPr>
            <w:proofErr w:type="spellStart"/>
            <w:r w:rsidRPr="005C3508">
              <w:t>Радынова</w:t>
            </w:r>
            <w:proofErr w:type="spellEnd"/>
            <w:r w:rsidRPr="005C3508">
              <w:t xml:space="preserve"> О.П. Слушаем музыку. – М. Просвещение, 1990 г.</w:t>
            </w:r>
          </w:p>
          <w:p w:rsidR="00B75F7A" w:rsidRPr="005C3508" w:rsidRDefault="00B75F7A" w:rsidP="00A3167A">
            <w:pPr>
              <w:pStyle w:val="a3"/>
              <w:spacing w:after="0"/>
              <w:ind w:right="176" w:firstLine="336"/>
              <w:jc w:val="both"/>
            </w:pPr>
            <w:proofErr w:type="spellStart"/>
            <w:r w:rsidRPr="005C3508">
              <w:t>Радынова</w:t>
            </w:r>
            <w:proofErr w:type="spellEnd"/>
            <w:r w:rsidRPr="005C3508">
              <w:t xml:space="preserve"> О.П. Музыкальные шедевры: Настроения, Чувства в музыке. – М.: ТЦ Сфера, 2010 г.</w:t>
            </w:r>
          </w:p>
          <w:p w:rsidR="00B75F7A" w:rsidRPr="005C3508" w:rsidRDefault="00B75F7A" w:rsidP="00A3167A">
            <w:pPr>
              <w:pStyle w:val="a3"/>
              <w:spacing w:after="0"/>
              <w:ind w:right="176" w:firstLine="336"/>
              <w:jc w:val="both"/>
            </w:pPr>
            <w:proofErr w:type="spellStart"/>
            <w:r w:rsidRPr="005C3508">
              <w:t>Радынова</w:t>
            </w:r>
            <w:proofErr w:type="spellEnd"/>
            <w:r w:rsidRPr="005C3508">
              <w:t xml:space="preserve"> О.П. Музыкальные шедевры: Песня, танец, марш. – М.: ТЦ Сфера, 2010 г</w:t>
            </w:r>
          </w:p>
          <w:p w:rsidR="00B75F7A" w:rsidRPr="005C3508" w:rsidRDefault="00B75F7A" w:rsidP="00A3167A">
            <w:pPr>
              <w:pStyle w:val="a3"/>
              <w:spacing w:after="0"/>
              <w:ind w:right="176" w:firstLine="336"/>
              <w:jc w:val="both"/>
            </w:pPr>
            <w:proofErr w:type="spellStart"/>
            <w:r w:rsidRPr="005C3508">
              <w:t>Радынова</w:t>
            </w:r>
            <w:proofErr w:type="spellEnd"/>
            <w:r w:rsidRPr="005C3508">
              <w:t xml:space="preserve"> О.П. Музыкальные шедевры: Музыка о животных и птицах. – М.: ТЦ Сфера, 2010 г.</w:t>
            </w:r>
          </w:p>
          <w:p w:rsidR="00B75F7A" w:rsidRPr="005C3508" w:rsidRDefault="00B75F7A" w:rsidP="00A3167A">
            <w:pPr>
              <w:pStyle w:val="a3"/>
              <w:spacing w:after="0"/>
              <w:ind w:right="176" w:firstLine="336"/>
              <w:jc w:val="both"/>
            </w:pPr>
            <w:proofErr w:type="spellStart"/>
            <w:r w:rsidRPr="005C3508">
              <w:t>Радынова</w:t>
            </w:r>
            <w:proofErr w:type="spellEnd"/>
            <w:r w:rsidRPr="005C3508">
              <w:t xml:space="preserve"> О.П. Музыкальные шедевры: Природа и музыка. – М.: ТЦ Сфера, 2010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lastRenderedPageBreak/>
              <w:t>Радынова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О.П. Музыкальные шедевры: Сказка в музыке.</w:t>
            </w:r>
            <w:r w:rsidRPr="005C3508">
              <w:t xml:space="preserve">  </w:t>
            </w:r>
            <w:r w:rsidRPr="005C3508">
              <w:rPr>
                <w:rFonts w:ascii="Times New Roman" w:hAnsi="Times New Roman"/>
              </w:rPr>
              <w:t xml:space="preserve">Музыкальные инструменты. – М.: ТЦ Сфера, 2010 г. 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Кононова Н.Г. Обучение дошкольников игре на детских музыкальных инструментах. – М.: Просвещение, 1990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Шейн В.А. Гамма: Сценарии музыкально-развивающих игр по обучению детей 3-6лет музыкальной грамоте. Выпуск 1.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Шейн В.А. Гамма: Сценарии музыкально-развивающих игр по обучению детей 3-6лет музыкальной грамоте. Выпуск 2.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Шейн В.А. Гамма: Сценарии музыкально-развивающих игр по обучению детей 3-6летмузыкальной грамоте. Выпуск 3. Пособие для музыкальных руководителей ДОУ, педагогов музыкальных студий. – М.: Издательство ГНОМ и Д, 2002 г. (Серия «Опыт работы практического педагога)</w:t>
            </w:r>
          </w:p>
        </w:tc>
      </w:tr>
      <w:tr w:rsidR="00B75F7A" w:rsidRPr="005C3508" w:rsidTr="00B03FE5">
        <w:tc>
          <w:tcPr>
            <w:tcW w:w="2250" w:type="dxa"/>
            <w:shd w:val="clear" w:color="auto" w:fill="auto"/>
          </w:tcPr>
          <w:p w:rsidR="00B75F7A" w:rsidRPr="005C3508" w:rsidRDefault="00B75F7A" w:rsidP="008F12B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3508">
              <w:rPr>
                <w:rFonts w:ascii="Times New Roman" w:hAnsi="Times New Roman"/>
                <w:b/>
              </w:rPr>
              <w:lastRenderedPageBreak/>
              <w:t>Физическое развитие</w:t>
            </w:r>
          </w:p>
          <w:p w:rsidR="00B75F7A" w:rsidRPr="005C3508" w:rsidRDefault="00B75F7A" w:rsidP="008F12B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90" w:type="dxa"/>
            <w:shd w:val="clear" w:color="auto" w:fill="auto"/>
          </w:tcPr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Полтавцева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Н.В. «Физическая культура в дошкольном детстве». Пособие для инструкторов по физической культуре с детьми 2 – 7 лет. М.: «Просвещение», 2008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Гаврючина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  Л.В. «Здоровьесберегающие технологии в ДОУ» -  М.: ТЦ Сфера, 2008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  <w:color w:val="000000"/>
                <w:spacing w:val="-5"/>
              </w:rPr>
            </w:pPr>
            <w:r w:rsidRPr="005C3508">
              <w:rPr>
                <w:rFonts w:ascii="Times New Roman" w:hAnsi="Times New Roman"/>
                <w:color w:val="000000"/>
                <w:spacing w:val="1"/>
              </w:rPr>
              <w:t xml:space="preserve">Глазырина Л.Д. «Физкультура - дошкольникам». -  М.: </w:t>
            </w:r>
            <w:proofErr w:type="spellStart"/>
            <w:r w:rsidRPr="005C3508">
              <w:rPr>
                <w:rFonts w:ascii="Times New Roman" w:hAnsi="Times New Roman"/>
                <w:color w:val="000000"/>
                <w:spacing w:val="-5"/>
              </w:rPr>
              <w:t>Владос</w:t>
            </w:r>
            <w:proofErr w:type="spellEnd"/>
            <w:r w:rsidRPr="005C3508">
              <w:rPr>
                <w:rFonts w:ascii="Times New Roman" w:hAnsi="Times New Roman"/>
                <w:color w:val="000000"/>
                <w:spacing w:val="-5"/>
              </w:rPr>
              <w:t>, 2001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Алябьева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Е.А. Нескучная гимнастика. Тематическая утренняя зарядка для детей 5-7 лет. – М.: ТЦ Сфера, 2016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C3508">
              <w:rPr>
                <w:rFonts w:ascii="Times New Roman" w:hAnsi="Times New Roman"/>
                <w:color w:val="000000"/>
                <w:spacing w:val="1"/>
              </w:rPr>
              <w:t>Харченко Т.Е. «Утренняя гимнастика в детском саду». Упражнения для детей 3 – 5 лет. М.: Изд. Мозаика – Синтез, 2006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5C3508">
              <w:rPr>
                <w:rFonts w:ascii="Times New Roman" w:hAnsi="Times New Roman"/>
                <w:color w:val="000000"/>
                <w:spacing w:val="1"/>
              </w:rPr>
              <w:t>Голицина</w:t>
            </w:r>
            <w:proofErr w:type="spellEnd"/>
            <w:r w:rsidRPr="005C3508">
              <w:rPr>
                <w:rFonts w:ascii="Times New Roman" w:hAnsi="Times New Roman"/>
                <w:color w:val="000000"/>
                <w:spacing w:val="1"/>
              </w:rPr>
              <w:t xml:space="preserve"> Н.С. «Нетрадиционные занятия физкультурой в ДОУ». – М.: Изд. Скрипторий, 2003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proofErr w:type="spellStart"/>
            <w:r w:rsidRPr="005C3508">
              <w:rPr>
                <w:rFonts w:ascii="Times New Roman" w:hAnsi="Times New Roman"/>
                <w:color w:val="000000"/>
                <w:spacing w:val="1"/>
              </w:rPr>
              <w:t>Голицина</w:t>
            </w:r>
            <w:proofErr w:type="spellEnd"/>
            <w:r w:rsidRPr="005C3508">
              <w:rPr>
                <w:rFonts w:ascii="Times New Roman" w:hAnsi="Times New Roman"/>
                <w:color w:val="000000"/>
                <w:spacing w:val="1"/>
              </w:rPr>
              <w:t xml:space="preserve"> Н.С., </w:t>
            </w:r>
            <w:proofErr w:type="spellStart"/>
            <w:r w:rsidRPr="005C3508">
              <w:rPr>
                <w:rFonts w:ascii="Times New Roman" w:hAnsi="Times New Roman"/>
                <w:color w:val="000000"/>
                <w:spacing w:val="1"/>
              </w:rPr>
              <w:t>Бухарова</w:t>
            </w:r>
            <w:proofErr w:type="spellEnd"/>
            <w:r w:rsidRPr="005C3508">
              <w:rPr>
                <w:rFonts w:ascii="Times New Roman" w:hAnsi="Times New Roman"/>
                <w:color w:val="000000"/>
                <w:spacing w:val="1"/>
              </w:rPr>
              <w:t xml:space="preserve"> Е.Е. «Физкультурный калейдоскоп для дошкольников». – М.: 2006 г.</w:t>
            </w:r>
          </w:p>
          <w:p w:rsidR="00B75F7A" w:rsidRPr="005C3508" w:rsidRDefault="00B75F7A" w:rsidP="00A3167A">
            <w:pPr>
              <w:shd w:val="clear" w:color="auto" w:fill="FFFFFF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C3508">
              <w:rPr>
                <w:rFonts w:ascii="Times New Roman" w:hAnsi="Times New Roman"/>
                <w:color w:val="000000"/>
                <w:spacing w:val="1"/>
              </w:rPr>
              <w:t>Лысова В.Я. и др. «Спортивные праздники и развлечения для дошкольников». Сценарии старший дошкольный возраст. Методические рекомендации для работников ДОУ. – М.: АРКТИ, 2001 г.</w:t>
            </w:r>
          </w:p>
          <w:p w:rsidR="00B75F7A" w:rsidRPr="005C3508" w:rsidRDefault="00B75F7A" w:rsidP="00A3167A">
            <w:pPr>
              <w:spacing w:after="0" w:line="240" w:lineRule="auto"/>
              <w:ind w:right="176" w:firstLine="336"/>
              <w:jc w:val="both"/>
            </w:pPr>
            <w:r w:rsidRPr="005C3508">
              <w:rPr>
                <w:rFonts w:ascii="Times New Roman" w:hAnsi="Times New Roman"/>
                <w:color w:val="000000"/>
                <w:spacing w:val="1"/>
              </w:rPr>
              <w:t>Фомина Н.А. и др. «Сказочный театр физической культуры» (физкультурные занятия с дошкольниками в музыкальном ритме сказок). – В.: Учитель, 2003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Ахметзянов И.М. «Охрана здоровья дошкольников». Справочное пособие для ДОУ. – М.: ТЦ Сфера, 2007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 xml:space="preserve">Лещенко М.В., </w:t>
            </w:r>
            <w:proofErr w:type="spellStart"/>
            <w:r w:rsidRPr="005C3508">
              <w:rPr>
                <w:rFonts w:ascii="Times New Roman" w:hAnsi="Times New Roman"/>
              </w:rPr>
              <w:t>Прилепина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И.А. «Питание детей в ДОУ». – М.: Просвещение, 2007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Доскин В.А., Голубева Л.Т. «Растем здоровыми». Пособие для воспитателей, родителей и инструкторов физкультуры. – М.: Просвещение, 2002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Зебзеева</w:t>
            </w:r>
            <w:proofErr w:type="spellEnd"/>
            <w:r w:rsidRPr="005C3508">
              <w:rPr>
                <w:rFonts w:ascii="Times New Roman" w:hAnsi="Times New Roman"/>
              </w:rPr>
              <w:t xml:space="preserve"> В.А. «Организация режимных процессов в ДОУ» - ООО ТЦ «Сфера», 2007 г.</w:t>
            </w:r>
          </w:p>
          <w:p w:rsidR="00B75F7A" w:rsidRPr="005C3508" w:rsidRDefault="00B75F7A" w:rsidP="00A3167A">
            <w:pPr>
              <w:snapToGrid w:val="0"/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Люцис</w:t>
            </w:r>
            <w:proofErr w:type="spellEnd"/>
            <w:r w:rsidRPr="005C3508">
              <w:rPr>
                <w:rFonts w:ascii="Times New Roman" w:hAnsi="Times New Roman"/>
              </w:rPr>
              <w:t xml:space="preserve"> К. Азбука здоровья в картинках. – М.: Русское энциклопедическое товарищество, 2004 г.</w:t>
            </w:r>
          </w:p>
          <w:p w:rsidR="00B75F7A" w:rsidRPr="005C3508" w:rsidRDefault="00B75F7A" w:rsidP="00A3167A">
            <w:pPr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t>Картушина</w:t>
            </w:r>
            <w:proofErr w:type="spellEnd"/>
            <w:r w:rsidRPr="005C3508">
              <w:rPr>
                <w:rFonts w:ascii="Times New Roman" w:hAnsi="Times New Roman"/>
              </w:rPr>
              <w:t xml:space="preserve"> М.Ю. «Праздники здоровья для детей 3 – 4 лет». Сценарии для ДОУ. – М.: ТЦ Сфера, 2008 г.</w:t>
            </w:r>
          </w:p>
          <w:p w:rsidR="00B75F7A" w:rsidRPr="005C3508" w:rsidRDefault="00B75F7A" w:rsidP="00A3167A">
            <w:pPr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proofErr w:type="spellStart"/>
            <w:r w:rsidRPr="005C3508">
              <w:rPr>
                <w:rFonts w:ascii="Times New Roman" w:hAnsi="Times New Roman"/>
              </w:rPr>
              <w:lastRenderedPageBreak/>
              <w:t>Кониченко</w:t>
            </w:r>
            <w:proofErr w:type="spellEnd"/>
            <w:r w:rsidRPr="005C3508">
              <w:rPr>
                <w:rFonts w:ascii="Times New Roman" w:hAnsi="Times New Roman"/>
              </w:rPr>
              <w:t xml:space="preserve"> Е.А. Здоровье ребёнка </w:t>
            </w:r>
            <w:proofErr w:type="gramStart"/>
            <w:r w:rsidRPr="005C3508">
              <w:rPr>
                <w:rFonts w:ascii="Times New Roman" w:hAnsi="Times New Roman"/>
              </w:rPr>
              <w:t>–  в</w:t>
            </w:r>
            <w:proofErr w:type="gramEnd"/>
            <w:r w:rsidRPr="005C3508">
              <w:rPr>
                <w:rFonts w:ascii="Times New Roman" w:hAnsi="Times New Roman"/>
              </w:rPr>
              <w:t xml:space="preserve"> ваших руках (советы о питании), Курск, 2013 г.</w:t>
            </w:r>
          </w:p>
          <w:p w:rsidR="00B75F7A" w:rsidRPr="009C226D" w:rsidRDefault="00B75F7A" w:rsidP="00A3167A">
            <w:pPr>
              <w:spacing w:after="0" w:line="240" w:lineRule="auto"/>
              <w:ind w:right="176" w:firstLine="336"/>
              <w:jc w:val="both"/>
              <w:rPr>
                <w:rFonts w:ascii="Times New Roman" w:hAnsi="Times New Roman"/>
              </w:rPr>
            </w:pPr>
            <w:r w:rsidRPr="005C3508">
              <w:rPr>
                <w:rFonts w:ascii="Times New Roman" w:hAnsi="Times New Roman"/>
              </w:rPr>
              <w:t>Образовательная область «Физическое развитие» (методические рекомендации), Курск, 2014 г.</w:t>
            </w:r>
          </w:p>
        </w:tc>
      </w:tr>
    </w:tbl>
    <w:p w:rsidR="00B75F7A" w:rsidRDefault="00B75F7A" w:rsidP="00B75F7A">
      <w:pPr>
        <w:tabs>
          <w:tab w:val="left" w:pos="3255"/>
        </w:tabs>
        <w:spacing w:before="120" w:after="120"/>
        <w:jc w:val="center"/>
        <w:rPr>
          <w:rFonts w:ascii="Times New Roman" w:hAnsi="Times New Roman"/>
          <w:b/>
        </w:rPr>
      </w:pPr>
      <w:r w:rsidRPr="00370E56">
        <w:rPr>
          <w:rFonts w:ascii="Times New Roman" w:hAnsi="Times New Roman"/>
          <w:b/>
        </w:rPr>
        <w:lastRenderedPageBreak/>
        <w:t>Дополнительное образование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44"/>
        <w:gridCol w:w="7144"/>
      </w:tblGrid>
      <w:tr w:rsidR="00B75F7A" w:rsidTr="008F12B0">
        <w:tc>
          <w:tcPr>
            <w:tcW w:w="2518" w:type="dxa"/>
          </w:tcPr>
          <w:p w:rsidR="00B75F7A" w:rsidRDefault="00B75F7A" w:rsidP="008F12B0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Раннее обучение английскому языку</w:t>
            </w:r>
          </w:p>
        </w:tc>
        <w:tc>
          <w:tcPr>
            <w:tcW w:w="8222" w:type="dxa"/>
          </w:tcPr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370E56">
              <w:rPr>
                <w:rFonts w:ascii="Times New Roman" w:hAnsi="Times New Roman"/>
              </w:rPr>
              <w:t xml:space="preserve">1. Дидактические пособия: </w:t>
            </w:r>
            <w:proofErr w:type="spellStart"/>
            <w:r w:rsidRPr="00370E56">
              <w:rPr>
                <w:rFonts w:ascii="Times New Roman" w:hAnsi="Times New Roman"/>
              </w:rPr>
              <w:t>Негневицкая</w:t>
            </w:r>
            <w:proofErr w:type="spellEnd"/>
            <w:r w:rsidRPr="00370E56">
              <w:rPr>
                <w:rFonts w:ascii="Times New Roman" w:hAnsi="Times New Roman"/>
              </w:rPr>
              <w:t xml:space="preserve"> “Английский язык для малышей”; пособие для дополнительного образования” Мой первый английский словарь в картинках”, издательство “Махаон” 2013 г.;   книги для детей серии “Учим английский”, издательство” Феникс” 1994 г.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 w:rsidRPr="00370E56">
              <w:rPr>
                <w:rFonts w:ascii="Times New Roman" w:hAnsi="Times New Roman"/>
              </w:rPr>
              <w:t xml:space="preserve">2. Карта мира. Карточки с изображением достопримечательностей Англии. 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 w:rsidRPr="00370E56">
              <w:rPr>
                <w:rFonts w:ascii="Times New Roman" w:hAnsi="Times New Roman"/>
              </w:rPr>
              <w:t xml:space="preserve">3. СD проигрыватель и диски с аудиозаписями. </w:t>
            </w:r>
          </w:p>
          <w:p w:rsidR="00B75F7A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 w:rsidRPr="00370E56">
              <w:rPr>
                <w:rFonts w:ascii="Times New Roman" w:hAnsi="Times New Roman"/>
              </w:rPr>
              <w:t xml:space="preserve">4. </w:t>
            </w:r>
            <w:r w:rsidRPr="00370E56">
              <w:rPr>
                <w:rFonts w:ascii="Times New Roman" w:hAnsi="Times New Roman"/>
                <w:lang w:val="en-US"/>
              </w:rPr>
              <w:t>DVD</w:t>
            </w:r>
            <w:r>
              <w:rPr>
                <w:rFonts w:ascii="Times New Roman" w:hAnsi="Times New Roman"/>
              </w:rPr>
              <w:t>-</w:t>
            </w:r>
            <w:r w:rsidRPr="00370E56">
              <w:rPr>
                <w:rFonts w:ascii="Times New Roman" w:hAnsi="Times New Roman"/>
              </w:rPr>
              <w:t>курс “Волшебный английский”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370E56">
              <w:rPr>
                <w:rFonts w:ascii="Times New Roman" w:hAnsi="Times New Roman"/>
              </w:rPr>
              <w:t xml:space="preserve">Компакт-диски к учебному пособию </w:t>
            </w:r>
            <w:proofErr w:type="spellStart"/>
            <w:r w:rsidRPr="00370E56">
              <w:rPr>
                <w:rFonts w:ascii="Times New Roman" w:hAnsi="Times New Roman"/>
              </w:rPr>
              <w:t>Spotlight</w:t>
            </w:r>
            <w:proofErr w:type="spellEnd"/>
            <w:r w:rsidRPr="00370E56">
              <w:rPr>
                <w:rFonts w:ascii="Times New Roman" w:hAnsi="Times New Roman"/>
              </w:rPr>
              <w:t xml:space="preserve"> для начинающих.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70E56">
              <w:rPr>
                <w:rFonts w:ascii="Times New Roman" w:hAnsi="Times New Roman"/>
              </w:rPr>
              <w:t xml:space="preserve">. Различные игрушки: мягкие игрушки, мяч, посуда, мебель, куклы и т.д. 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70E56">
              <w:rPr>
                <w:rFonts w:ascii="Times New Roman" w:hAnsi="Times New Roman"/>
              </w:rPr>
              <w:t xml:space="preserve">. Картотека с загадками, песнями, рифмовками, физкультминутками, текстами для </w:t>
            </w:r>
            <w:proofErr w:type="spellStart"/>
            <w:r w:rsidRPr="00370E56">
              <w:rPr>
                <w:rFonts w:ascii="Times New Roman" w:hAnsi="Times New Roman"/>
              </w:rPr>
              <w:t>аудирования</w:t>
            </w:r>
            <w:proofErr w:type="spellEnd"/>
            <w:r w:rsidRPr="00370E56">
              <w:rPr>
                <w:rFonts w:ascii="Times New Roman" w:hAnsi="Times New Roman"/>
              </w:rPr>
              <w:t xml:space="preserve">. </w:t>
            </w:r>
          </w:p>
          <w:p w:rsidR="00B75F7A" w:rsidRPr="00370E56" w:rsidRDefault="00B75F7A" w:rsidP="00192FAB">
            <w:pPr>
              <w:tabs>
                <w:tab w:val="left" w:pos="180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70E56">
              <w:rPr>
                <w:rFonts w:ascii="Times New Roman" w:hAnsi="Times New Roman"/>
              </w:rPr>
              <w:t xml:space="preserve">. Раздаточный материал по темам. </w:t>
            </w:r>
          </w:p>
          <w:p w:rsidR="00B75F7A" w:rsidRPr="00370E56" w:rsidRDefault="00B75F7A" w:rsidP="00192FAB">
            <w:pPr>
              <w:tabs>
                <w:tab w:val="left" w:pos="175"/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70E56">
              <w:rPr>
                <w:rFonts w:ascii="Times New Roman" w:hAnsi="Times New Roman"/>
              </w:rPr>
              <w:t xml:space="preserve">. Демонстрационный материал к изучаемым темам. </w:t>
            </w:r>
          </w:p>
        </w:tc>
      </w:tr>
      <w:tr w:rsidR="00B75F7A" w:rsidTr="008F12B0">
        <w:tc>
          <w:tcPr>
            <w:tcW w:w="2518" w:type="dxa"/>
          </w:tcPr>
          <w:p w:rsidR="00B75F7A" w:rsidRDefault="00B75F7A" w:rsidP="008F12B0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Ритмика и основы хореографии</w:t>
            </w:r>
          </w:p>
        </w:tc>
        <w:tc>
          <w:tcPr>
            <w:tcW w:w="8222" w:type="dxa"/>
          </w:tcPr>
          <w:p w:rsidR="00B75F7A" w:rsidRPr="00A70F41" w:rsidRDefault="00B75F7A" w:rsidP="00192FAB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A70F41">
              <w:rPr>
                <w:rFonts w:ascii="Times New Roman" w:hAnsi="Times New Roman"/>
              </w:rPr>
              <w:t>- Конорева Е. В. «Методическое пособие по ритмике». Вып.1. М., «</w:t>
            </w:r>
            <w:proofErr w:type="spellStart"/>
            <w:r w:rsidRPr="00A70F41">
              <w:rPr>
                <w:rFonts w:ascii="Times New Roman" w:hAnsi="Times New Roman"/>
              </w:rPr>
              <w:t>Музгиз</w:t>
            </w:r>
            <w:proofErr w:type="spellEnd"/>
            <w:r w:rsidRPr="00A70F41">
              <w:rPr>
                <w:rFonts w:ascii="Times New Roman" w:hAnsi="Times New Roman"/>
              </w:rPr>
              <w:t xml:space="preserve">», </w:t>
            </w:r>
            <w:proofErr w:type="gramStart"/>
            <w:r w:rsidRPr="00A70F41">
              <w:rPr>
                <w:rFonts w:ascii="Times New Roman" w:hAnsi="Times New Roman"/>
              </w:rPr>
              <w:t>1979.;</w:t>
            </w:r>
            <w:proofErr w:type="gramEnd"/>
          </w:p>
          <w:p w:rsidR="00B75F7A" w:rsidRPr="00A70F41" w:rsidRDefault="00B75F7A" w:rsidP="00192FAB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A70F41">
              <w:rPr>
                <w:rFonts w:ascii="Times New Roman" w:hAnsi="Times New Roman"/>
              </w:rPr>
              <w:t>- Конорева Е. В. «Методическое пособие по ритмике». Вып.2. М. «</w:t>
            </w:r>
            <w:proofErr w:type="spellStart"/>
            <w:r w:rsidRPr="00A70F41">
              <w:rPr>
                <w:rFonts w:ascii="Times New Roman" w:hAnsi="Times New Roman"/>
              </w:rPr>
              <w:t>Музгиз</w:t>
            </w:r>
            <w:proofErr w:type="spellEnd"/>
            <w:r w:rsidRPr="00A70F41">
              <w:rPr>
                <w:rFonts w:ascii="Times New Roman" w:hAnsi="Times New Roman"/>
              </w:rPr>
              <w:t xml:space="preserve">», </w:t>
            </w:r>
            <w:proofErr w:type="gramStart"/>
            <w:r w:rsidRPr="00A70F41">
              <w:rPr>
                <w:rFonts w:ascii="Times New Roman" w:hAnsi="Times New Roman"/>
              </w:rPr>
              <w:t>1983.;</w:t>
            </w:r>
            <w:proofErr w:type="gramEnd"/>
          </w:p>
          <w:p w:rsidR="00B75F7A" w:rsidRPr="00A70F41" w:rsidRDefault="00B75F7A" w:rsidP="00192FAB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A70F41">
              <w:rPr>
                <w:rFonts w:ascii="Times New Roman" w:hAnsi="Times New Roman"/>
              </w:rPr>
              <w:t xml:space="preserve">- </w:t>
            </w:r>
            <w:proofErr w:type="spellStart"/>
            <w:r w:rsidRPr="00A70F41">
              <w:rPr>
                <w:rFonts w:ascii="Times New Roman" w:hAnsi="Times New Roman"/>
              </w:rPr>
              <w:t>Костровицкая</w:t>
            </w:r>
            <w:proofErr w:type="spellEnd"/>
            <w:r w:rsidRPr="00A70F41">
              <w:rPr>
                <w:rFonts w:ascii="Times New Roman" w:hAnsi="Times New Roman"/>
              </w:rPr>
              <w:t xml:space="preserve"> В., Писарев А. «Школа классического танца». Л. 1976.;</w:t>
            </w:r>
          </w:p>
          <w:p w:rsidR="00B75F7A" w:rsidRPr="00A70F41" w:rsidRDefault="00B75F7A" w:rsidP="00192FAB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</w:rPr>
            </w:pPr>
            <w:r w:rsidRPr="00A70F41">
              <w:rPr>
                <w:rFonts w:ascii="Times New Roman" w:hAnsi="Times New Roman"/>
              </w:rPr>
              <w:t>- Климов А. «Основа русского народного танца». М. 1994.;</w:t>
            </w:r>
          </w:p>
          <w:p w:rsidR="00B75F7A" w:rsidRPr="00370E56" w:rsidRDefault="00B75F7A" w:rsidP="00192FAB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0E56">
              <w:rPr>
                <w:rFonts w:ascii="Times New Roman" w:hAnsi="Times New Roman"/>
              </w:rPr>
              <w:t xml:space="preserve"> СD проигрыватель и диски с аудиозаписями. </w:t>
            </w:r>
          </w:p>
          <w:p w:rsidR="00B75F7A" w:rsidRPr="00370E56" w:rsidRDefault="00B75F7A" w:rsidP="00192FAB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370E56">
              <w:rPr>
                <w:rFonts w:ascii="Times New Roman" w:hAnsi="Times New Roman"/>
              </w:rPr>
              <w:t xml:space="preserve"> MP3 диск “Звуковой учебник танца”.</w:t>
            </w:r>
          </w:p>
          <w:p w:rsidR="00B75F7A" w:rsidRPr="00370E56" w:rsidRDefault="00B75F7A" w:rsidP="00192FAB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0E56">
              <w:rPr>
                <w:rFonts w:ascii="Times New Roman" w:hAnsi="Times New Roman"/>
              </w:rPr>
              <w:t xml:space="preserve"> Различные игрушки: мягкие игрушки, мяч, куклы. </w:t>
            </w:r>
          </w:p>
          <w:p w:rsidR="00B75F7A" w:rsidRPr="00370E56" w:rsidRDefault="00B75F7A" w:rsidP="00192FAB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0E56">
              <w:rPr>
                <w:rFonts w:ascii="Times New Roman" w:hAnsi="Times New Roman"/>
              </w:rPr>
              <w:t xml:space="preserve"> Раздаточный материал по темам. </w:t>
            </w:r>
          </w:p>
          <w:p w:rsidR="00B75F7A" w:rsidRPr="00370E56" w:rsidRDefault="00B75F7A" w:rsidP="00192FAB">
            <w:pPr>
              <w:tabs>
                <w:tab w:val="left" w:pos="32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0E56">
              <w:rPr>
                <w:rFonts w:ascii="Times New Roman" w:hAnsi="Times New Roman"/>
              </w:rPr>
              <w:t xml:space="preserve"> Демонстрационный материал к изучаемым темам.</w:t>
            </w:r>
          </w:p>
          <w:p w:rsidR="00B75F7A" w:rsidRPr="00370E56" w:rsidRDefault="00B75F7A" w:rsidP="00192F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370E56">
              <w:rPr>
                <w:rFonts w:ascii="Times New Roman" w:hAnsi="Times New Roman"/>
              </w:rPr>
              <w:t xml:space="preserve"> DVD-курс «Учимся танцевать»</w:t>
            </w:r>
          </w:p>
          <w:p w:rsidR="00B75F7A" w:rsidRDefault="00B75F7A" w:rsidP="00192FAB">
            <w:pPr>
              <w:tabs>
                <w:tab w:val="left" w:pos="325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5F7A" w:rsidRDefault="00B75F7A" w:rsidP="00B75F7A">
      <w:pPr>
        <w:pStyle w:val="20"/>
        <w:shd w:val="clear" w:color="auto" w:fill="auto"/>
        <w:spacing w:before="0" w:after="120"/>
        <w:ind w:right="1180"/>
        <w:jc w:val="center"/>
        <w:rPr>
          <w:sz w:val="24"/>
          <w:szCs w:val="24"/>
        </w:rPr>
      </w:pPr>
    </w:p>
    <w:p w:rsidR="00B75F7A" w:rsidRDefault="00B75F7A" w:rsidP="009D2B40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</w:p>
    <w:p w:rsidR="00B75F7A" w:rsidRPr="00EB5843" w:rsidRDefault="00B75F7A" w:rsidP="009D2B40">
      <w:pPr>
        <w:spacing w:after="0" w:line="240" w:lineRule="auto"/>
        <w:ind w:right="-1" w:firstLine="567"/>
        <w:jc w:val="both"/>
        <w:rPr>
          <w:rFonts w:ascii="Times New Roman" w:hAnsi="Times New Roman"/>
          <w:bCs/>
        </w:rPr>
      </w:pPr>
    </w:p>
    <w:p w:rsidR="00D40BA8" w:rsidRDefault="00751187"/>
    <w:p w:rsidR="00751187" w:rsidRDefault="00751187"/>
    <w:p w:rsidR="00751187" w:rsidRDefault="00751187"/>
    <w:p w:rsidR="00751187" w:rsidRDefault="00751187"/>
    <w:p w:rsidR="00751187" w:rsidRDefault="00751187"/>
    <w:p w:rsidR="00751187" w:rsidRDefault="00751187"/>
    <w:p w:rsidR="00751187" w:rsidRDefault="00751187"/>
    <w:p w:rsidR="00751187" w:rsidRDefault="00751187"/>
    <w:p w:rsidR="00751187" w:rsidRDefault="00751187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5726A402" wp14:editId="006ED21A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7516" cy="10689336"/>
            <wp:effectExtent l="0" t="0" r="5715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51187" w:rsidSect="00B03FE5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roid Sans Fallback">
    <w:altName w:val="Times New Roman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80"/>
    <w:rsid w:val="001919DC"/>
    <w:rsid w:val="00192FAB"/>
    <w:rsid w:val="00532116"/>
    <w:rsid w:val="00751187"/>
    <w:rsid w:val="00805424"/>
    <w:rsid w:val="009D2B40"/>
    <w:rsid w:val="00A3167A"/>
    <w:rsid w:val="00B03FE5"/>
    <w:rsid w:val="00B75F7A"/>
    <w:rsid w:val="00E23780"/>
    <w:rsid w:val="00E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04CE1-FAD6-40F0-A30F-37AB78E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B40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D2B40"/>
    <w:pPr>
      <w:suppressAutoHyphens/>
      <w:spacing w:after="120" w:line="240" w:lineRule="auto"/>
      <w:jc w:val="center"/>
    </w:pPr>
    <w:rPr>
      <w:rFonts w:ascii="Times New Roman" w:eastAsia="Times New Roman" w:hAnsi="Times New Roman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D2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D2B40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kern w:val="2"/>
      <w:lang w:eastAsia="ar-SA"/>
    </w:rPr>
  </w:style>
  <w:style w:type="character" w:customStyle="1" w:styleId="2">
    <w:name w:val="Основной текст (2)_"/>
    <w:basedOn w:val="a0"/>
    <w:link w:val="20"/>
    <w:rsid w:val="00B75F7A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F7A"/>
    <w:pPr>
      <w:widowControl w:val="0"/>
      <w:shd w:val="clear" w:color="auto" w:fill="FFFFFF"/>
      <w:spacing w:before="660" w:after="60" w:line="274" w:lineRule="exact"/>
    </w:pPr>
    <w:rPr>
      <w:rFonts w:ascii="Times New Roman" w:eastAsia="Times New Roman" w:hAnsi="Times New Roman"/>
      <w:b/>
      <w:bCs/>
      <w:spacing w:val="3"/>
      <w:sz w:val="21"/>
      <w:szCs w:val="21"/>
    </w:rPr>
  </w:style>
  <w:style w:type="table" w:styleId="a6">
    <w:name w:val="Table Grid"/>
    <w:basedOn w:val="a1"/>
    <w:uiPriority w:val="59"/>
    <w:rsid w:val="00B7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basedOn w:val="a0"/>
    <w:rsid w:val="00B75F7A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2627</Words>
  <Characters>14978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2019-01-22T12:23:00Z</dcterms:created>
  <dcterms:modified xsi:type="dcterms:W3CDTF">2019-01-23T14:17:00Z</dcterms:modified>
</cp:coreProperties>
</file>